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CA824E" w14:textId="1D3A53D9" w:rsidR="00180700" w:rsidRPr="00AF6202" w:rsidRDefault="000F0B70" w:rsidP="000F0B70">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0325DE8A">
                <wp:simplePos x="0" y="0"/>
                <wp:positionH relativeFrom="column">
                  <wp:posOffset>-206943</wp:posOffset>
                </wp:positionH>
                <wp:positionV relativeFrom="paragraph">
                  <wp:posOffset>-693019</wp:posOffset>
                </wp:positionV>
                <wp:extent cx="3099335" cy="7411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335" cy="74114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2A83B6" w14:textId="67446E10" w:rsidR="00713CF6" w:rsidRDefault="00713CF6">
                            <w:r>
                              <w:rPr>
                                <w:rFonts w:ascii="Times New Roman" w:hAnsi="Times New Roman"/>
                                <w:b/>
                                <w:noProof/>
                              </w:rPr>
                              <w:drawing>
                                <wp:inline distT="0" distB="0" distL="0" distR="0" wp14:anchorId="473F50A0" wp14:editId="0A273574">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2933" id="_x0000_t202" coordsize="21600,21600" o:spt="202" path="m0,0l0,21600,21600,21600,21600,0xe">
                <v:stroke joinstyle="miter"/>
                <v:path gradientshapeok="t" o:connecttype="rect"/>
              </v:shapetype>
              <v:shape id="Text Box 4" o:spid="_x0000_s1026" type="#_x0000_t202" style="position:absolute;left:0;text-align:left;margin-left:-16.3pt;margin-top:-54.5pt;width:244.05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" stroked="f">
                <v:textbox>
                  <w:txbxContent>
                    <w:p w14:paraId="382A83B6" w14:textId="67446E10" w:rsidR="00713CF6" w:rsidRDefault="00713CF6">
                      <w:r>
                        <w:rPr>
                          <w:rFonts w:ascii="Times New Roman" w:hAnsi="Times New Roman"/>
                          <w:b/>
                          <w:noProof/>
                        </w:rPr>
                        <w:drawing>
                          <wp:inline distT="0" distB="0" distL="0" distR="0" wp14:anchorId="473F50A0" wp14:editId="0A273574">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v:shape>
            </w:pict>
          </mc:Fallback>
        </mc:AlternateContent>
      </w:r>
      <w:r w:rsidR="003E1472"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1CE36AC1">
                <wp:simplePos x="0" y="0"/>
                <wp:positionH relativeFrom="column">
                  <wp:posOffset>4027805</wp:posOffset>
                </wp:positionH>
                <wp:positionV relativeFrom="paragraph">
                  <wp:posOffset>-635635</wp:posOffset>
                </wp:positionV>
                <wp:extent cx="3153410" cy="6445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64452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4A49C" w14:textId="08BC4D25" w:rsidR="00713CF6" w:rsidRPr="00525FB3" w:rsidRDefault="00713CF6" w:rsidP="006C4E6B">
                            <w:pPr>
                              <w:pStyle w:val="Footer"/>
                              <w:tabs>
                                <w:tab w:val="clear" w:pos="4320"/>
                                <w:tab w:val="clear" w:pos="8640"/>
                              </w:tabs>
                              <w:jc w:val="right"/>
                              <w:rPr>
                                <w:rFonts w:ascii="Tahoma" w:hAnsi="Tahoma" w:cs="Tahoma"/>
                                <w:b/>
                                <w:sz w:val="22"/>
                                <w:szCs w:val="22"/>
                              </w:rPr>
                            </w:pPr>
                            <w:r w:rsidRPr="00525FB3">
                              <w:rPr>
                                <w:rFonts w:ascii="Tahoma" w:hAnsi="Tahoma" w:cs="Tahoma"/>
                                <w:b/>
                                <w:sz w:val="22"/>
                                <w:szCs w:val="22"/>
                              </w:rPr>
                              <w:t>SUS 330-SB01 Sustainable Economics</w:t>
                            </w:r>
                          </w:p>
                          <w:p w14:paraId="154BB27E" w14:textId="11E8C044" w:rsidR="00713CF6" w:rsidRPr="00525FB3" w:rsidRDefault="00713CF6" w:rsidP="006C4E6B">
                            <w:pPr>
                              <w:pStyle w:val="Footer"/>
                              <w:tabs>
                                <w:tab w:val="clear" w:pos="4320"/>
                                <w:tab w:val="clear" w:pos="8640"/>
                              </w:tabs>
                              <w:jc w:val="right"/>
                              <w:rPr>
                                <w:rFonts w:ascii="Tahoma" w:hAnsi="Tahoma" w:cs="Tahoma"/>
                                <w:b/>
                                <w:color w:val="FF0000"/>
                                <w:sz w:val="22"/>
                                <w:szCs w:val="22"/>
                              </w:rPr>
                            </w:pPr>
                            <w:r w:rsidRPr="00525FB3">
                              <w:rPr>
                                <w:rFonts w:ascii="Tahoma" w:hAnsi="Tahoma" w:cs="Tahoma"/>
                                <w:b/>
                                <w:sz w:val="22"/>
                                <w:szCs w:val="22"/>
                              </w:rPr>
                              <w:t>Synonym Number:</w:t>
                            </w:r>
                            <w:r w:rsidR="00FC070A">
                              <w:rPr>
                                <w:rFonts w:ascii="Tahoma" w:hAnsi="Tahoma" w:cs="Tahoma"/>
                                <w:b/>
                                <w:sz w:val="22"/>
                                <w:szCs w:val="22"/>
                              </w:rPr>
                              <w:t xml:space="preserve"> 09122</w:t>
                            </w:r>
                            <w:r w:rsidRPr="00525FB3">
                              <w:rPr>
                                <w:rFonts w:ascii="Tahoma" w:hAnsi="Tahoma" w:cs="Tahoma"/>
                                <w:b/>
                                <w:sz w:val="22"/>
                                <w:szCs w:val="22"/>
                              </w:rPr>
                              <w:t xml:space="preserve">   </w:t>
                            </w:r>
                          </w:p>
                          <w:p w14:paraId="0DAEB5A0" w14:textId="7E8A4111" w:rsidR="00713CF6" w:rsidRPr="00525FB3" w:rsidRDefault="00FC070A" w:rsidP="00525FB3">
                            <w:pPr>
                              <w:jc w:val="right"/>
                              <w:rPr>
                                <w:rFonts w:ascii="Tahoma" w:hAnsi="Tahoma" w:cs="Tahoma"/>
                                <w:b/>
                                <w:sz w:val="22"/>
                                <w:szCs w:val="22"/>
                              </w:rPr>
                            </w:pPr>
                            <w:r>
                              <w:rPr>
                                <w:rFonts w:ascii="Tahoma" w:hAnsi="Tahoma" w:cs="Tahoma"/>
                                <w:b/>
                                <w:sz w:val="22"/>
                                <w:szCs w:val="22"/>
                              </w:rPr>
                              <w:t>Spring 2018</w:t>
                            </w:r>
                            <w:r w:rsidR="00525FB3" w:rsidRPr="00525FB3">
                              <w:rPr>
                                <w:rFonts w:ascii="Tahoma" w:hAnsi="Tahoma" w:cs="Tahoma"/>
                                <w:b/>
                                <w:sz w:val="22"/>
                                <w:szCs w:val="22"/>
                              </w:rPr>
                              <w:t xml:space="preserve">, </w:t>
                            </w:r>
                            <w:r w:rsidR="00713CF6" w:rsidRPr="00525FB3">
                              <w:rPr>
                                <w:rFonts w:ascii="Tahoma" w:hAnsi="Tahoma" w:cs="Tahoma"/>
                                <w:b/>
                                <w:sz w:val="22"/>
                                <w:szCs w:val="22"/>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437A" id="Text Box 2" o:spid="_x0000_s1027" type="#_x0000_t202" style="position:absolute;left:0;text-align:left;margin-left:317.15pt;margin-top:-50pt;width:248.3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" stroked="f">
                <v:textbox>
                  <w:txbxContent>
                    <w:p w14:paraId="26A4A49C" w14:textId="08BC4D25" w:rsidR="00713CF6" w:rsidRPr="00525FB3" w:rsidRDefault="00713CF6" w:rsidP="006C4E6B">
                      <w:pPr>
                        <w:pStyle w:val="Footer"/>
                        <w:tabs>
                          <w:tab w:val="clear" w:pos="4320"/>
                          <w:tab w:val="clear" w:pos="8640"/>
                        </w:tabs>
                        <w:jc w:val="right"/>
                        <w:rPr>
                          <w:rFonts w:ascii="Tahoma" w:hAnsi="Tahoma" w:cs="Tahoma"/>
                          <w:b/>
                          <w:sz w:val="22"/>
                          <w:szCs w:val="22"/>
                        </w:rPr>
                      </w:pPr>
                      <w:r w:rsidRPr="00525FB3">
                        <w:rPr>
                          <w:rFonts w:ascii="Tahoma" w:hAnsi="Tahoma" w:cs="Tahoma"/>
                          <w:b/>
                          <w:sz w:val="22"/>
                          <w:szCs w:val="22"/>
                        </w:rPr>
                        <w:t>SUS 330-SB01 Sustainable Economics</w:t>
                      </w:r>
                    </w:p>
                    <w:p w14:paraId="154BB27E" w14:textId="11E8C044" w:rsidR="00713CF6" w:rsidRPr="00525FB3" w:rsidRDefault="00713CF6" w:rsidP="006C4E6B">
                      <w:pPr>
                        <w:pStyle w:val="Footer"/>
                        <w:tabs>
                          <w:tab w:val="clear" w:pos="4320"/>
                          <w:tab w:val="clear" w:pos="8640"/>
                        </w:tabs>
                        <w:jc w:val="right"/>
                        <w:rPr>
                          <w:rFonts w:ascii="Tahoma" w:hAnsi="Tahoma" w:cs="Tahoma"/>
                          <w:b/>
                          <w:color w:val="FF0000"/>
                          <w:sz w:val="22"/>
                          <w:szCs w:val="22"/>
                        </w:rPr>
                      </w:pPr>
                      <w:r w:rsidRPr="00525FB3">
                        <w:rPr>
                          <w:rFonts w:ascii="Tahoma" w:hAnsi="Tahoma" w:cs="Tahoma"/>
                          <w:b/>
                          <w:sz w:val="22"/>
                          <w:szCs w:val="22"/>
                        </w:rPr>
                        <w:t>Synonym Number:</w:t>
                      </w:r>
                      <w:r w:rsidR="00FC070A">
                        <w:rPr>
                          <w:rFonts w:ascii="Tahoma" w:hAnsi="Tahoma" w:cs="Tahoma"/>
                          <w:b/>
                          <w:sz w:val="22"/>
                          <w:szCs w:val="22"/>
                        </w:rPr>
                        <w:t xml:space="preserve"> 09122</w:t>
                      </w:r>
                      <w:r w:rsidRPr="00525FB3">
                        <w:rPr>
                          <w:rFonts w:ascii="Tahoma" w:hAnsi="Tahoma" w:cs="Tahoma"/>
                          <w:b/>
                          <w:sz w:val="22"/>
                          <w:szCs w:val="22"/>
                        </w:rPr>
                        <w:t xml:space="preserve">   </w:t>
                      </w:r>
                    </w:p>
                    <w:p w14:paraId="0DAEB5A0" w14:textId="7E8A4111" w:rsidR="00713CF6" w:rsidRPr="00525FB3" w:rsidRDefault="00FC070A" w:rsidP="00525FB3">
                      <w:pPr>
                        <w:jc w:val="right"/>
                        <w:rPr>
                          <w:rFonts w:ascii="Tahoma" w:hAnsi="Tahoma" w:cs="Tahoma"/>
                          <w:b/>
                          <w:sz w:val="22"/>
                          <w:szCs w:val="22"/>
                        </w:rPr>
                      </w:pPr>
                      <w:r>
                        <w:rPr>
                          <w:rFonts w:ascii="Tahoma" w:hAnsi="Tahoma" w:cs="Tahoma"/>
                          <w:b/>
                          <w:sz w:val="22"/>
                          <w:szCs w:val="22"/>
                        </w:rPr>
                        <w:t>Spring 2018</w:t>
                      </w:r>
                      <w:r w:rsidR="00525FB3" w:rsidRPr="00525FB3">
                        <w:rPr>
                          <w:rFonts w:ascii="Tahoma" w:hAnsi="Tahoma" w:cs="Tahoma"/>
                          <w:b/>
                          <w:sz w:val="22"/>
                          <w:szCs w:val="22"/>
                        </w:rPr>
                        <w:t xml:space="preserve">, </w:t>
                      </w:r>
                      <w:r w:rsidR="00713CF6" w:rsidRPr="00525FB3">
                        <w:rPr>
                          <w:rFonts w:ascii="Tahoma" w:hAnsi="Tahoma" w:cs="Tahoma"/>
                          <w:b/>
                          <w:sz w:val="22"/>
                          <w:szCs w:val="22"/>
                        </w:rPr>
                        <w:t>3 credits</w:t>
                      </w:r>
                    </w:p>
                  </w:txbxContent>
                </v:textbox>
                <w10:wrap type="square"/>
              </v:shape>
            </w:pict>
          </mc:Fallback>
        </mc:AlternateContent>
      </w: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2340C">
        <w:rPr>
          <w:rFonts w:ascii="Times New Roman" w:hAnsi="Times New Roman"/>
          <w:b/>
          <w:sz w:val="21"/>
          <w:szCs w:val="21"/>
        </w:rPr>
        <w:t>:</w:t>
      </w:r>
      <w:r w:rsidRPr="00AF6202">
        <w:rPr>
          <w:rFonts w:ascii="Times New Roman" w:hAnsi="Times New Roman"/>
          <w:b/>
          <w:sz w:val="21"/>
          <w:szCs w:val="21"/>
        </w:rPr>
        <w:t xml:space="preserve">  </w:t>
      </w:r>
    </w:p>
    <w:p w14:paraId="3E0631EA" w14:textId="1D5178D8" w:rsidR="0086107F" w:rsidRPr="00AF6202" w:rsidRDefault="00594944" w:rsidP="006C4E6B">
      <w:pPr>
        <w:tabs>
          <w:tab w:val="left" w:pos="3600"/>
          <w:tab w:val="left" w:pos="6480"/>
        </w:tabs>
        <w:ind w:left="720"/>
        <w:rPr>
          <w:rFonts w:ascii="Times New Roman" w:hAnsi="Times New Roman"/>
          <w:i/>
          <w:sz w:val="21"/>
          <w:szCs w:val="21"/>
        </w:rPr>
      </w:pPr>
      <w:r>
        <w:rPr>
          <w:rFonts w:ascii="Times New Roman" w:hAnsi="Times New Roman"/>
          <w:i/>
          <w:sz w:val="21"/>
          <w:szCs w:val="21"/>
        </w:rPr>
        <w:t>Meeting Time and Day</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9D23A8">
        <w:rPr>
          <w:rFonts w:ascii="Times New Roman" w:hAnsi="Times New Roman"/>
          <w:sz w:val="21"/>
          <w:szCs w:val="21"/>
        </w:rPr>
        <w:t>Tu</w:t>
      </w:r>
      <w:r w:rsidR="002E5885">
        <w:rPr>
          <w:rFonts w:ascii="Times New Roman" w:hAnsi="Times New Roman"/>
          <w:sz w:val="21"/>
          <w:szCs w:val="21"/>
        </w:rPr>
        <w:t>es</w:t>
      </w:r>
      <w:r w:rsidR="00D674E9">
        <w:rPr>
          <w:rFonts w:ascii="Times New Roman" w:hAnsi="Times New Roman"/>
          <w:sz w:val="21"/>
          <w:szCs w:val="21"/>
        </w:rPr>
        <w:t>days</w:t>
      </w:r>
      <w:r w:rsidR="00C96D63" w:rsidRPr="001C2F6E">
        <w:rPr>
          <w:rFonts w:ascii="Times New Roman" w:hAnsi="Times New Roman"/>
          <w:sz w:val="21"/>
          <w:szCs w:val="21"/>
        </w:rPr>
        <w:t xml:space="preserve"> 1</w:t>
      </w:r>
      <w:r w:rsidR="001260F1">
        <w:rPr>
          <w:rFonts w:ascii="Times New Roman" w:hAnsi="Times New Roman"/>
          <w:sz w:val="21"/>
          <w:szCs w:val="21"/>
        </w:rPr>
        <w:t>:00-3:5</w:t>
      </w:r>
      <w:r w:rsidR="00C96D63" w:rsidRPr="001C2F6E">
        <w:rPr>
          <w:rFonts w:ascii="Times New Roman" w:hAnsi="Times New Roman"/>
          <w:sz w:val="21"/>
          <w:szCs w:val="21"/>
        </w:rPr>
        <w:t>0 PM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Pr>
          <w:rFonts w:ascii="Times New Roman" w:hAnsi="Times New Roman"/>
          <w:sz w:val="21"/>
          <w:szCs w:val="21"/>
        </w:rPr>
        <w:t>Academic Building, 21</w:t>
      </w:r>
      <w:r w:rsidR="00BB7F16">
        <w:rPr>
          <w:rFonts w:ascii="Times New Roman" w:hAnsi="Times New Roman"/>
          <w:sz w:val="21"/>
          <w:szCs w:val="21"/>
        </w:rPr>
        <w:t>5</w:t>
      </w:r>
    </w:p>
    <w:p w14:paraId="694024C1" w14:textId="24F40D93" w:rsidR="001260F1" w:rsidRPr="00AF6202" w:rsidRDefault="001260F1" w:rsidP="001260F1">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A03B43">
        <w:rPr>
          <w:rFonts w:ascii="Times New Roman" w:hAnsi="Times New Roman"/>
          <w:sz w:val="21"/>
          <w:szCs w:val="21"/>
        </w:rPr>
        <w:t>01/16</w:t>
      </w:r>
      <w:r w:rsidRPr="000B6C97">
        <w:rPr>
          <w:rFonts w:ascii="Times New Roman" w:hAnsi="Times New Roman"/>
          <w:sz w:val="21"/>
          <w:szCs w:val="21"/>
        </w:rPr>
        <w:t>/1</w:t>
      </w:r>
      <w:r w:rsidR="00A03B43">
        <w:rPr>
          <w:rFonts w:ascii="Times New Roman" w:hAnsi="Times New Roman"/>
          <w:sz w:val="21"/>
          <w:szCs w:val="21"/>
        </w:rPr>
        <w:t>8</w:t>
      </w:r>
      <w:r w:rsidRPr="00AF6202">
        <w:rPr>
          <w:rFonts w:ascii="Times New Roman" w:hAnsi="Times New Roman"/>
          <w:i/>
          <w:sz w:val="21"/>
          <w:szCs w:val="21"/>
        </w:rPr>
        <w:tab/>
      </w:r>
      <w:r w:rsidRPr="00AF6202">
        <w:rPr>
          <w:rFonts w:ascii="Times New Roman" w:hAnsi="Times New Roman"/>
          <w:i/>
          <w:sz w:val="21"/>
          <w:szCs w:val="21"/>
        </w:rPr>
        <w:tab/>
        <w:t>End Date:</w:t>
      </w:r>
      <w:r w:rsidRPr="00AF6202">
        <w:rPr>
          <w:rFonts w:ascii="Times New Roman" w:hAnsi="Times New Roman"/>
          <w:sz w:val="21"/>
          <w:szCs w:val="21"/>
        </w:rPr>
        <w:t xml:space="preserve"> </w:t>
      </w:r>
      <w:r w:rsidR="00A03B43">
        <w:rPr>
          <w:rFonts w:ascii="Times New Roman" w:hAnsi="Times New Roman"/>
          <w:sz w:val="21"/>
          <w:szCs w:val="21"/>
        </w:rPr>
        <w:t>05/04</w:t>
      </w:r>
      <w:r w:rsidR="00761EFE" w:rsidRPr="000B6C97">
        <w:rPr>
          <w:rFonts w:ascii="Times New Roman" w:hAnsi="Times New Roman"/>
          <w:sz w:val="21"/>
          <w:szCs w:val="21"/>
        </w:rPr>
        <w:t>/1</w:t>
      </w:r>
      <w:r w:rsidR="00A03B43">
        <w:rPr>
          <w:rFonts w:ascii="Times New Roman" w:hAnsi="Times New Roman"/>
          <w:sz w:val="21"/>
          <w:szCs w:val="21"/>
        </w:rPr>
        <w:t>8</w:t>
      </w:r>
    </w:p>
    <w:p w14:paraId="5CCEEBA2" w14:textId="00854491" w:rsidR="001260F1" w:rsidRPr="00713CF6" w:rsidRDefault="001260F1" w:rsidP="001260F1">
      <w:pPr>
        <w:tabs>
          <w:tab w:val="left" w:pos="5760"/>
          <w:tab w:val="left" w:pos="6480"/>
        </w:tabs>
        <w:ind w:left="720"/>
        <w:rPr>
          <w:rFonts w:ascii="Times New Roman" w:hAnsi="Times New Roman"/>
          <w:sz w:val="21"/>
          <w:szCs w:val="21"/>
        </w:rPr>
      </w:pPr>
      <w:r w:rsidRPr="00AF6202">
        <w:rPr>
          <w:rFonts w:ascii="Times New Roman" w:hAnsi="Times New Roman"/>
          <w:i/>
          <w:sz w:val="21"/>
          <w:szCs w:val="21"/>
        </w:rPr>
        <w:t>Refund Date:</w:t>
      </w:r>
      <w:r w:rsidR="00713CF6">
        <w:rPr>
          <w:rFonts w:ascii="Times New Roman" w:hAnsi="Times New Roman"/>
          <w:i/>
          <w:sz w:val="21"/>
          <w:szCs w:val="21"/>
        </w:rPr>
        <w:t xml:space="preserve"> </w:t>
      </w:r>
      <w:r w:rsidR="00A03B43">
        <w:rPr>
          <w:rFonts w:ascii="Times New Roman" w:hAnsi="Times New Roman"/>
          <w:sz w:val="21"/>
          <w:szCs w:val="21"/>
        </w:rPr>
        <w:t>01/31</w:t>
      </w:r>
      <w:r w:rsidR="00713CF6">
        <w:rPr>
          <w:rFonts w:ascii="Times New Roman" w:hAnsi="Times New Roman"/>
          <w:sz w:val="21"/>
          <w:szCs w:val="21"/>
        </w:rPr>
        <w:t>/1</w:t>
      </w:r>
      <w:r w:rsidR="00A03B43">
        <w:rPr>
          <w:rFonts w:ascii="Times New Roman" w:hAnsi="Times New Roman"/>
          <w:sz w:val="21"/>
          <w:szCs w:val="21"/>
        </w:rPr>
        <w:t>8</w:t>
      </w:r>
      <w:r w:rsidRPr="00AF6202">
        <w:rPr>
          <w:rFonts w:ascii="Times New Roman" w:hAnsi="Times New Roman"/>
          <w:i/>
          <w:sz w:val="21"/>
          <w:szCs w:val="21"/>
        </w:rPr>
        <w:tab/>
      </w:r>
      <w:r w:rsidRPr="00AF6202">
        <w:rPr>
          <w:rFonts w:ascii="Times New Roman" w:hAnsi="Times New Roman"/>
          <w:i/>
          <w:sz w:val="21"/>
          <w:szCs w:val="21"/>
        </w:rPr>
        <w:tab/>
        <w:t xml:space="preserve">Withdraw Date: </w:t>
      </w:r>
      <w:r w:rsidR="00A03B43">
        <w:rPr>
          <w:rFonts w:ascii="Times New Roman" w:hAnsi="Times New Roman"/>
          <w:sz w:val="21"/>
          <w:szCs w:val="21"/>
        </w:rPr>
        <w:t>04/08/18</w:t>
      </w:r>
    </w:p>
    <w:p w14:paraId="56C86045" w14:textId="3C69A10C" w:rsidR="00220A36" w:rsidRDefault="006C4E6B" w:rsidP="00220A36">
      <w:pPr>
        <w:pStyle w:val="Heading1"/>
        <w:ind w:left="720"/>
        <w:jc w:val="left"/>
        <w:rPr>
          <w:b w:val="0"/>
          <w:sz w:val="21"/>
          <w:szCs w:val="21"/>
        </w:rPr>
      </w:pPr>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220A36">
        <w:rPr>
          <w:b w:val="0"/>
          <w:sz w:val="21"/>
          <w:szCs w:val="21"/>
        </w:rPr>
        <w:t>MAT-120 or higher, ENG-121,</w:t>
      </w:r>
      <w:r w:rsidR="00220A36" w:rsidRPr="00220A36">
        <w:rPr>
          <w:b w:val="0"/>
          <w:sz w:val="21"/>
          <w:szCs w:val="21"/>
        </w:rPr>
        <w:t xml:space="preserve"> and </w:t>
      </w:r>
      <w:r w:rsidR="003E1472">
        <w:rPr>
          <w:b w:val="0"/>
          <w:sz w:val="21"/>
          <w:szCs w:val="21"/>
        </w:rPr>
        <w:tab/>
      </w:r>
      <w:r w:rsidR="003E1472">
        <w:rPr>
          <w:b w:val="0"/>
          <w:sz w:val="21"/>
          <w:szCs w:val="21"/>
        </w:rPr>
        <w:tab/>
      </w:r>
      <w:r w:rsidR="003E1472" w:rsidRPr="003E1472">
        <w:rPr>
          <w:b w:val="0"/>
          <w:i/>
          <w:sz w:val="21"/>
          <w:szCs w:val="21"/>
        </w:rPr>
        <w:t>Class Format:</w:t>
      </w:r>
      <w:r w:rsidR="003E1472">
        <w:rPr>
          <w:b w:val="0"/>
          <w:sz w:val="21"/>
          <w:szCs w:val="21"/>
        </w:rPr>
        <w:t xml:space="preserve"> Classroom</w:t>
      </w:r>
    </w:p>
    <w:p w14:paraId="2DC414F7" w14:textId="77777777" w:rsidR="00220A36" w:rsidRDefault="00220A36" w:rsidP="00220A36">
      <w:pPr>
        <w:pStyle w:val="Heading1"/>
        <w:ind w:left="720"/>
        <w:jc w:val="left"/>
        <w:rPr>
          <w:b w:val="0"/>
          <w:sz w:val="21"/>
          <w:szCs w:val="21"/>
        </w:rPr>
      </w:pPr>
      <w:r>
        <w:rPr>
          <w:b w:val="0"/>
          <w:i/>
          <w:sz w:val="21"/>
          <w:szCs w:val="21"/>
        </w:rPr>
        <w:t>one of the following:</w:t>
      </w:r>
      <w:r>
        <w:rPr>
          <w:b w:val="0"/>
          <w:sz w:val="21"/>
          <w:szCs w:val="21"/>
        </w:rPr>
        <w:t xml:space="preserve"> ECO-201 or ECO-202 or ECO-245; </w:t>
      </w:r>
    </w:p>
    <w:p w14:paraId="3FFD5A19" w14:textId="5665258A" w:rsidR="006C4E6B" w:rsidRPr="00220A36" w:rsidRDefault="00220A36" w:rsidP="00220A36">
      <w:pPr>
        <w:pStyle w:val="Heading1"/>
        <w:ind w:left="720"/>
        <w:jc w:val="left"/>
        <w:rPr>
          <w:sz w:val="21"/>
          <w:szCs w:val="21"/>
        </w:rPr>
      </w:pPr>
      <w:r>
        <w:rPr>
          <w:b w:val="0"/>
          <w:sz w:val="21"/>
          <w:szCs w:val="21"/>
        </w:rPr>
        <w:t>m</w:t>
      </w:r>
      <w:r w:rsidRPr="00220A36">
        <w:rPr>
          <w:b w:val="0"/>
          <w:sz w:val="21"/>
          <w:szCs w:val="21"/>
        </w:rPr>
        <w:t>inimum grade C-</w:t>
      </w:r>
      <w:r w:rsidR="00C96D63" w:rsidRPr="00C96D63">
        <w:rPr>
          <w:b w:val="0"/>
          <w:sz w:val="21"/>
          <w:szCs w:val="21"/>
        </w:rPr>
        <w:t>.</w:t>
      </w:r>
      <w:r w:rsidR="00C96D63" w:rsidRPr="001C2F6E">
        <w:rPr>
          <w:sz w:val="21"/>
          <w:szCs w:val="21"/>
        </w:rPr>
        <w:t xml:space="preserve">  </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24F8230D" w14:textId="77777777" w:rsidR="009C4FA5" w:rsidRPr="00F920B6" w:rsidRDefault="009C4FA5" w:rsidP="009C4FA5">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5E6574E0" w14:textId="77777777" w:rsidR="009C4FA5" w:rsidRPr="00F920B6" w:rsidRDefault="009C4FA5" w:rsidP="009C4FA5">
      <w:pPr>
        <w:tabs>
          <w:tab w:val="left" w:pos="5040"/>
        </w:tabs>
        <w:ind w:left="720"/>
        <w:rPr>
          <w:rFonts w:ascii="Times New Roman" w:hAnsi="Times New Roman"/>
          <w:i/>
          <w:sz w:val="21"/>
          <w:szCs w:val="21"/>
        </w:rPr>
        <w:sectPr w:rsidR="009C4FA5"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75419654"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7031165D"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3001A2E2"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49D2916A" w14:textId="77777777" w:rsidR="009C4FA5" w:rsidRPr="00F920B6" w:rsidRDefault="009C4FA5" w:rsidP="009C4FA5">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2BDEBE4D" w14:textId="77777777" w:rsidR="00A03B43" w:rsidRDefault="00B203EB" w:rsidP="00A03B43">
      <w:pPr>
        <w:tabs>
          <w:tab w:val="left" w:pos="3600"/>
          <w:tab w:val="left" w:pos="5040"/>
        </w:tabs>
        <w:ind w:left="720"/>
        <w:rPr>
          <w:rFonts w:ascii="Times New Roman" w:hAnsi="Times New Roman"/>
          <w:i/>
          <w:sz w:val="21"/>
          <w:szCs w:val="21"/>
        </w:rPr>
      </w:pPr>
      <w:r>
        <w:rPr>
          <w:rFonts w:ascii="Times New Roman" w:hAnsi="Times New Roman"/>
          <w:i/>
          <w:sz w:val="21"/>
          <w:szCs w:val="21"/>
        </w:rPr>
        <w:t xml:space="preserve">Office Hours: </w:t>
      </w:r>
      <w:r w:rsidR="00A03B43">
        <w:rPr>
          <w:rFonts w:ascii="Times New Roman" w:hAnsi="Times New Roman"/>
          <w:i/>
          <w:sz w:val="21"/>
          <w:szCs w:val="21"/>
        </w:rPr>
        <w:t>Wednesdays, 11:00 AM – 4:00 PM; also by appointment.</w:t>
      </w:r>
    </w:p>
    <w:p w14:paraId="22A7F223" w14:textId="77777777" w:rsidR="00A03B43" w:rsidRDefault="00A03B43" w:rsidP="00A03B43">
      <w:pPr>
        <w:tabs>
          <w:tab w:val="left" w:pos="3600"/>
          <w:tab w:val="left" w:pos="5040"/>
        </w:tabs>
        <w:ind w:left="720"/>
        <w:rPr>
          <w:rFonts w:ascii="Times New Roman" w:hAnsi="Times New Roman"/>
          <w:i/>
          <w:sz w:val="21"/>
          <w:szCs w:val="21"/>
        </w:rPr>
      </w:pPr>
    </w:p>
    <w:p w14:paraId="0B2BD66C" w14:textId="1B375B21" w:rsidR="000F696F" w:rsidRPr="00AF6202" w:rsidRDefault="00881AE1" w:rsidP="00A03B43">
      <w:pPr>
        <w:tabs>
          <w:tab w:val="left" w:pos="3600"/>
          <w:tab w:val="left" w:pos="5040"/>
        </w:tabs>
        <w:ind w:left="720"/>
        <w:rPr>
          <w:rFonts w:ascii="Times New Roman" w:hAnsi="Times New Roman"/>
          <w:i/>
          <w:sz w:val="21"/>
          <w:szCs w:val="21"/>
        </w:rPr>
      </w:pPr>
      <w:r w:rsidRPr="00AF6202">
        <w:rPr>
          <w:rFonts w:ascii="Times New Roman" w:hAnsi="Times New Roman"/>
          <w:i/>
          <w:sz w:val="21"/>
          <w:szCs w:val="21"/>
        </w:rPr>
        <w:lastRenderedPageBreak/>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2"/>
          <w:footerReference w:type="default" r:id="rId13"/>
          <w:endnotePr>
            <w:numFmt w:val="decimal"/>
          </w:endnotePr>
          <w:type w:val="continuous"/>
          <w:pgSz w:w="12240" w:h="15840" w:code="1"/>
          <w:pgMar w:top="1440" w:right="720" w:bottom="1152" w:left="720" w:header="720" w:footer="720" w:gutter="0"/>
          <w:pgNumType w:start="1"/>
          <w:cols w:num="2" w:space="720"/>
          <w:noEndnote/>
          <w:titlePg/>
        </w:sectPr>
      </w:pPr>
    </w:p>
    <w:p w14:paraId="2000DBD1" w14:textId="092C44B2" w:rsidR="00A03B43" w:rsidRPr="000F0B70" w:rsidRDefault="00A03B43" w:rsidP="00A03B43">
      <w:pPr>
        <w:numPr>
          <w:ilvl w:val="0"/>
          <w:numId w:val="1"/>
        </w:numPr>
        <w:rPr>
          <w:rFonts w:ascii="Times New Roman" w:hAnsi="Times New Roman"/>
          <w:sz w:val="21"/>
          <w:szCs w:val="21"/>
        </w:rPr>
      </w:pPr>
      <w:r w:rsidRPr="00AF6202">
        <w:rPr>
          <w:rFonts w:ascii="Times New Roman" w:hAnsi="Times New Roman"/>
          <w:b/>
          <w:sz w:val="21"/>
          <w:szCs w:val="21"/>
          <w:u w:val="single"/>
        </w:rPr>
        <w:lastRenderedPageBreak/>
        <w:t>Required Course Materials</w:t>
      </w:r>
      <w:r w:rsidRPr="0082340C">
        <w:rPr>
          <w:rFonts w:ascii="Times New Roman" w:hAnsi="Times New Roman"/>
          <w:b/>
          <w:sz w:val="21"/>
          <w:szCs w:val="21"/>
        </w:rPr>
        <w:t>:</w:t>
      </w:r>
      <w:r>
        <w:rPr>
          <w:rFonts w:ascii="Times New Roman" w:hAnsi="Times New Roman"/>
          <w:sz w:val="21"/>
          <w:szCs w:val="21"/>
        </w:rPr>
        <w:t xml:space="preserve"> </w:t>
      </w:r>
      <w:r w:rsidRPr="005101CC">
        <w:rPr>
          <w:rFonts w:ascii="Times New Roman" w:hAnsi="Times New Roman"/>
          <w:sz w:val="21"/>
          <w:szCs w:val="21"/>
        </w:rPr>
        <w:t>CMC</w:t>
      </w:r>
      <w:r>
        <w:rPr>
          <w:rFonts w:ascii="Times New Roman" w:hAnsi="Times New Roman"/>
          <w:sz w:val="21"/>
          <w:szCs w:val="21"/>
        </w:rPr>
        <w:t>’s</w:t>
      </w:r>
      <w:r w:rsidRPr="005101CC">
        <w:rPr>
          <w:rFonts w:ascii="Times New Roman" w:hAnsi="Times New Roman"/>
          <w:sz w:val="21"/>
          <w:szCs w:val="21"/>
        </w:rPr>
        <w:t xml:space="preserve">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w:t>
      </w:r>
      <w:r>
        <w:rPr>
          <w:rFonts w:ascii="Times New Roman" w:hAnsi="Times New Roman"/>
          <w:sz w:val="21"/>
          <w:szCs w:val="21"/>
        </w:rPr>
        <w:t>the start of the semester</w:t>
      </w:r>
      <w:r w:rsidRPr="005101CC">
        <w:rPr>
          <w:rFonts w:ascii="Times New Roman" w:hAnsi="Times New Roman"/>
          <w:sz w:val="21"/>
          <w:szCs w:val="21"/>
        </w:rPr>
        <w:t>. Pick up textbooks at the Campus Store, Steamboat Academic Center, third floor.</w:t>
      </w:r>
    </w:p>
    <w:p w14:paraId="5BFDB61E" w14:textId="77777777" w:rsidR="00A03B43" w:rsidRDefault="00A03B43" w:rsidP="00A03B43">
      <w:pPr>
        <w:ind w:left="1440" w:hanging="720"/>
        <w:rPr>
          <w:rFonts w:ascii="Times New Roman" w:hAnsi="Times New Roman"/>
          <w:sz w:val="21"/>
          <w:szCs w:val="21"/>
        </w:rPr>
      </w:pPr>
    </w:p>
    <w:p w14:paraId="2F408AE5" w14:textId="0FF9CF53" w:rsidR="00A03B43" w:rsidRDefault="00A03B43" w:rsidP="009C4D3F">
      <w:pPr>
        <w:ind w:left="1440" w:hanging="720"/>
        <w:rPr>
          <w:rFonts w:ascii="Times New Roman" w:hAnsi="Times New Roman"/>
          <w:sz w:val="21"/>
          <w:szCs w:val="21"/>
        </w:rPr>
      </w:pPr>
      <w:r>
        <w:rPr>
          <w:rFonts w:ascii="Times New Roman" w:hAnsi="Times New Roman"/>
          <w:sz w:val="21"/>
          <w:szCs w:val="21"/>
        </w:rPr>
        <w:t xml:space="preserve">Hall, Charles A. S, and Kent A. Klitgaard. </w:t>
      </w:r>
      <w:r w:rsidRPr="00832C9F">
        <w:rPr>
          <w:rFonts w:ascii="Times New Roman" w:hAnsi="Times New Roman"/>
          <w:i/>
          <w:sz w:val="21"/>
          <w:szCs w:val="21"/>
        </w:rPr>
        <w:t xml:space="preserve">Energy and the Wealth of Nations: </w:t>
      </w:r>
      <w:r w:rsidR="009C4D3F">
        <w:rPr>
          <w:rFonts w:ascii="Times New Roman" w:hAnsi="Times New Roman"/>
          <w:i/>
          <w:sz w:val="21"/>
          <w:szCs w:val="21"/>
        </w:rPr>
        <w:t>An Introduction to Biophysical Economics</w:t>
      </w:r>
      <w:r>
        <w:rPr>
          <w:rFonts w:ascii="Times New Roman" w:hAnsi="Times New Roman"/>
          <w:sz w:val="21"/>
          <w:szCs w:val="21"/>
        </w:rPr>
        <w:t xml:space="preserve">. </w:t>
      </w:r>
      <w:r w:rsidR="009C4D3F">
        <w:rPr>
          <w:rFonts w:ascii="Times New Roman" w:hAnsi="Times New Roman"/>
          <w:sz w:val="21"/>
          <w:szCs w:val="21"/>
        </w:rPr>
        <w:t>2</w:t>
      </w:r>
      <w:r w:rsidR="009C4D3F" w:rsidRPr="009C4D3F">
        <w:rPr>
          <w:rFonts w:ascii="Times New Roman" w:hAnsi="Times New Roman"/>
          <w:sz w:val="21"/>
          <w:szCs w:val="21"/>
          <w:vertAlign w:val="superscript"/>
        </w:rPr>
        <w:t>nd</w:t>
      </w:r>
      <w:r w:rsidR="009C4D3F">
        <w:rPr>
          <w:rFonts w:ascii="Times New Roman" w:hAnsi="Times New Roman"/>
          <w:sz w:val="21"/>
          <w:szCs w:val="21"/>
        </w:rPr>
        <w:t xml:space="preserve"> ed. New York: Springer, 2018</w:t>
      </w:r>
      <w:r>
        <w:rPr>
          <w:rFonts w:ascii="Times New Roman" w:hAnsi="Times New Roman"/>
          <w:sz w:val="21"/>
          <w:szCs w:val="21"/>
        </w:rPr>
        <w:t xml:space="preserve">. ISBN: </w:t>
      </w:r>
      <w:r w:rsidR="009C4D3F" w:rsidRPr="009C4D3F">
        <w:rPr>
          <w:rFonts w:ascii="Times New Roman" w:hAnsi="Times New Roman"/>
          <w:sz w:val="21"/>
          <w:szCs w:val="21"/>
        </w:rPr>
        <w:t>978-3-319-66217-6</w:t>
      </w:r>
      <w:r>
        <w:rPr>
          <w:rFonts w:ascii="Times New Roman" w:hAnsi="Times New Roman"/>
          <w:sz w:val="21"/>
          <w:szCs w:val="21"/>
        </w:rPr>
        <w:t>.</w:t>
      </w:r>
    </w:p>
    <w:p w14:paraId="5A1D3F8B" w14:textId="77777777" w:rsidR="00A03B43" w:rsidRDefault="00A03B43" w:rsidP="00A03B43">
      <w:pPr>
        <w:ind w:left="1440" w:hanging="720"/>
        <w:rPr>
          <w:rFonts w:ascii="Times New Roman" w:hAnsi="Times New Roman"/>
          <w:sz w:val="21"/>
          <w:szCs w:val="21"/>
        </w:rPr>
      </w:pPr>
    </w:p>
    <w:p w14:paraId="2F1B94DC" w14:textId="1FF29160" w:rsidR="00A03B43" w:rsidRDefault="00A03B43" w:rsidP="00A03B43">
      <w:pPr>
        <w:ind w:left="1440" w:hanging="720"/>
        <w:rPr>
          <w:rFonts w:ascii="Times New Roman" w:hAnsi="Times New Roman"/>
          <w:sz w:val="21"/>
          <w:szCs w:val="21"/>
        </w:rPr>
      </w:pPr>
      <w:r>
        <w:rPr>
          <w:rFonts w:ascii="Times New Roman" w:hAnsi="Times New Roman"/>
          <w:sz w:val="21"/>
          <w:szCs w:val="21"/>
        </w:rPr>
        <w:t xml:space="preserve">Boik, John C. </w:t>
      </w:r>
      <w:r w:rsidRPr="000F09C9">
        <w:rPr>
          <w:rFonts w:ascii="Times New Roman" w:hAnsi="Times New Roman"/>
          <w:i/>
          <w:sz w:val="21"/>
          <w:szCs w:val="21"/>
        </w:rPr>
        <w:t>Economic Direct Democracy: A Framework to End Poverty and Maximize Well-Being</w:t>
      </w:r>
      <w:r>
        <w:rPr>
          <w:rFonts w:ascii="Times New Roman" w:hAnsi="Times New Roman"/>
          <w:sz w:val="21"/>
          <w:szCs w:val="21"/>
        </w:rPr>
        <w:t xml:space="preserve">. Houston: SiteForChange, 2014. </w:t>
      </w:r>
      <w:r w:rsidR="009C4D3F">
        <w:rPr>
          <w:rFonts w:ascii="Times New Roman" w:hAnsi="Times New Roman"/>
          <w:sz w:val="21"/>
          <w:szCs w:val="21"/>
        </w:rPr>
        <w:t xml:space="preserve">ISBN: </w:t>
      </w:r>
      <w:r w:rsidR="00CE3F42">
        <w:rPr>
          <w:rFonts w:ascii="Times New Roman" w:hAnsi="Times New Roman"/>
          <w:sz w:val="21"/>
          <w:szCs w:val="21"/>
        </w:rPr>
        <w:t xml:space="preserve">978-1499640595. </w:t>
      </w:r>
      <w:r>
        <w:rPr>
          <w:rFonts w:ascii="Times New Roman" w:hAnsi="Times New Roman"/>
          <w:sz w:val="21"/>
          <w:szCs w:val="21"/>
        </w:rPr>
        <w:t>Available for free online via the website for the Principled Societies Project (</w:t>
      </w:r>
      <w:hyperlink r:id="rId14" w:history="1">
        <w:r w:rsidRPr="00B11D02">
          <w:rPr>
            <w:rStyle w:val="Hyperlink"/>
            <w:rFonts w:ascii="Times New Roman" w:hAnsi="Times New Roman"/>
            <w:sz w:val="21"/>
            <w:szCs w:val="21"/>
          </w:rPr>
          <w:t>http://www.principledsocietiesproject.org/</w:t>
        </w:r>
      </w:hyperlink>
      <w:r w:rsidR="00CE3F42">
        <w:rPr>
          <w:rFonts w:ascii="Times New Roman" w:hAnsi="Times New Roman"/>
          <w:sz w:val="21"/>
          <w:szCs w:val="21"/>
        </w:rPr>
        <w:t>).</w:t>
      </w:r>
    </w:p>
    <w:p w14:paraId="502A7BD6" w14:textId="77777777" w:rsidR="00A03B43" w:rsidRDefault="00A03B43" w:rsidP="00A03B43">
      <w:pPr>
        <w:widowControl/>
        <w:rPr>
          <w:rFonts w:ascii="Times New Roman" w:hAnsi="Times New Roman"/>
          <w:sz w:val="20"/>
        </w:rPr>
      </w:pPr>
    </w:p>
    <w:p w14:paraId="08DD9843" w14:textId="77777777" w:rsidR="00A03B43" w:rsidRPr="007A4DBA" w:rsidRDefault="00A03B43" w:rsidP="00A03B43">
      <w:pPr>
        <w:ind w:left="720"/>
        <w:rPr>
          <w:rFonts w:ascii="Times New Roman" w:hAnsi="Times New Roman"/>
          <w:sz w:val="20"/>
        </w:rPr>
      </w:pPr>
      <w:r w:rsidRPr="007A4DBA">
        <w:rPr>
          <w:rFonts w:ascii="Times New Roman" w:hAnsi="Times New Roman"/>
          <w:sz w:val="20"/>
        </w:rPr>
        <w:t xml:space="preserve">Additional course materials will be made available via the Internet or Canvas. This material will be listed in the weekly modules within Canvas. As the course progresses, I may alter the readings to better address/explore a topic/area of interest/concern. Any such changes will be reflected in Canvas at least one class period prior to the originally assigned date, and students will be notified during class of any such changes. </w:t>
      </w:r>
    </w:p>
    <w:p w14:paraId="03F26D80" w14:textId="77777777" w:rsidR="0072311C" w:rsidRDefault="0072311C" w:rsidP="0072311C">
      <w:pPr>
        <w:rPr>
          <w:rFonts w:ascii="Times New Roman" w:hAnsi="Times New Roman"/>
          <w:sz w:val="21"/>
          <w:szCs w:val="21"/>
        </w:rPr>
      </w:pPr>
    </w:p>
    <w:p w14:paraId="27367815" w14:textId="2E513C3F" w:rsidR="00B822B5" w:rsidRPr="00220A36" w:rsidRDefault="000F696F" w:rsidP="00A03B43">
      <w:pPr>
        <w:pStyle w:val="ListParagraph"/>
        <w:numPr>
          <w:ilvl w:val="0"/>
          <w:numId w:val="1"/>
        </w:numPr>
        <w:rPr>
          <w:rFonts w:ascii="Times New Roman" w:hAnsi="Times New Roman"/>
          <w:sz w:val="21"/>
          <w:szCs w:val="21"/>
        </w:rPr>
      </w:pPr>
      <w:r w:rsidRPr="0072311C">
        <w:rPr>
          <w:rFonts w:ascii="Times New Roman" w:hAnsi="Times New Roman"/>
          <w:b/>
          <w:sz w:val="21"/>
          <w:szCs w:val="21"/>
          <w:u w:val="single"/>
        </w:rPr>
        <w:t>Course Description</w:t>
      </w:r>
      <w:r w:rsidRPr="0072311C">
        <w:rPr>
          <w:rFonts w:ascii="Times New Roman" w:hAnsi="Times New Roman"/>
          <w:b/>
          <w:sz w:val="21"/>
          <w:szCs w:val="21"/>
        </w:rPr>
        <w:t>:</w:t>
      </w:r>
      <w:r w:rsidR="00B33EAC" w:rsidRPr="0072311C">
        <w:rPr>
          <w:rFonts w:ascii="Times New Roman" w:hAnsi="Times New Roman"/>
          <w:b/>
          <w:sz w:val="21"/>
          <w:szCs w:val="21"/>
        </w:rPr>
        <w:t xml:space="preserve"> </w:t>
      </w:r>
      <w:r w:rsidR="004E59BA" w:rsidRPr="004E59BA">
        <w:rPr>
          <w:rFonts w:ascii="Times New Roman" w:hAnsi="Times New Roman"/>
          <w:sz w:val="21"/>
          <w:szCs w:val="21"/>
        </w:rPr>
        <w:t>Presents an interdisciplinary approach to economics that includes concepts from ecology, physical science, and behavioral economics. Places traditional economic concepts within a foundation of sustainability by stressing the essential interconnections among the environment, economics, and social equity. Explores the limits of neoclassical economics to explain and predict economic phenomena and the failure of the mainstream economic approach to situate these</w:t>
      </w:r>
      <w:r w:rsidR="00BB7F16">
        <w:rPr>
          <w:rFonts w:ascii="Times New Roman" w:hAnsi="Times New Roman"/>
          <w:sz w:val="21"/>
          <w:szCs w:val="21"/>
        </w:rPr>
        <w:t xml:space="preserve"> phenomena sufficiently within </w:t>
      </w:r>
      <w:r w:rsidR="004E59BA" w:rsidRPr="004E59BA">
        <w:rPr>
          <w:rFonts w:ascii="Times New Roman" w:hAnsi="Times New Roman"/>
          <w:sz w:val="21"/>
          <w:szCs w:val="21"/>
        </w:rPr>
        <w:t>biophysical and social equity contexts. Students develop systemic and contextual understanding of economic theory and economic phenomena. This understanding forms a basis for seeking potential solutions to problems of unsustainability through a transdisciplinary approach to economic change.</w:t>
      </w:r>
      <w:r w:rsidR="00220A36" w:rsidRPr="00220A36">
        <w:rPr>
          <w:rFonts w:ascii="Times New Roman" w:hAnsi="Times New Roman"/>
          <w:sz w:val="21"/>
          <w:szCs w:val="21"/>
        </w:rPr>
        <w:t> </w:t>
      </w:r>
    </w:p>
    <w:p w14:paraId="50461C16" w14:textId="77777777" w:rsidR="0072311C" w:rsidRPr="00AF6202" w:rsidRDefault="0072311C" w:rsidP="0072311C">
      <w:pPr>
        <w:ind w:left="720"/>
        <w:rPr>
          <w:rFonts w:ascii="Times New Roman" w:hAnsi="Times New Roman"/>
          <w:sz w:val="21"/>
          <w:szCs w:val="21"/>
        </w:rPr>
      </w:pPr>
    </w:p>
    <w:p w14:paraId="6FA98C14" w14:textId="1D7B02B6" w:rsidR="00B822B5" w:rsidRPr="00C402B9"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C402B9">
        <w:rPr>
          <w:rFonts w:ascii="Times New Roman" w:hAnsi="Times New Roman"/>
          <w:snapToGrid/>
          <w:sz w:val="21"/>
          <w:szCs w:val="21"/>
        </w:rPr>
        <w:t>:</w:t>
      </w:r>
    </w:p>
    <w:p w14:paraId="3AA2F4C4" w14:textId="77777777" w:rsidR="00F65100" w:rsidRPr="00AF6202" w:rsidRDefault="00F65100" w:rsidP="00B822B5">
      <w:pPr>
        <w:widowControl/>
        <w:autoSpaceDE w:val="0"/>
        <w:autoSpaceDN w:val="0"/>
        <w:adjustRightInd w:val="0"/>
        <w:ind w:left="720"/>
        <w:rPr>
          <w:rFonts w:ascii="Times New Roman" w:hAnsi="Times New Roman"/>
          <w:snapToGrid/>
          <w:sz w:val="21"/>
          <w:szCs w:val="21"/>
          <w:u w:val="single"/>
        </w:rPr>
      </w:pPr>
    </w:p>
    <w:p w14:paraId="5F3572C3" w14:textId="5B92219E"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The limits of neoclassical economics as a tool for analysis and action within a sustainable society.</w:t>
      </w:r>
    </w:p>
    <w:p w14:paraId="208095C8" w14:textId="3A2C3883"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Sustainability-oriented, alternative approaches to neoclassical economic analysis and policy.</w:t>
      </w:r>
    </w:p>
    <w:p w14:paraId="7FFEE58E" w14:textId="581B512A"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Biophysical considerations for economics: the first and second laws of thermodynamics, resource constraints, and environmental damage.</w:t>
      </w:r>
    </w:p>
    <w:p w14:paraId="70B978DC" w14:textId="4F672E48"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Economics as a subset of nature.</w:t>
      </w:r>
    </w:p>
    <w:p w14:paraId="165E8EEE" w14:textId="24B0B8D1"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Concepts and theories important to sustainable economics such as ecosystem resources, market allocation, stock-flow and fund-service resources, market allocation, monetary theory and policy, public goods, market failures, externalities, throughput, and growth versus development.</w:t>
      </w:r>
    </w:p>
    <w:p w14:paraId="449DEF71" w14:textId="56D7332F"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Capital: beyond financial and built capital to considerations of human</w:t>
      </w:r>
      <w:r w:rsidR="00D93441">
        <w:rPr>
          <w:rFonts w:ascii="Times New Roman" w:hAnsi="Times New Roman"/>
          <w:sz w:val="21"/>
          <w:szCs w:val="21"/>
        </w:rPr>
        <w:t>,</w:t>
      </w:r>
      <w:r w:rsidRPr="00AD392D">
        <w:rPr>
          <w:rFonts w:ascii="Times New Roman" w:hAnsi="Times New Roman"/>
          <w:sz w:val="21"/>
          <w:szCs w:val="21"/>
        </w:rPr>
        <w:t xml:space="preserve"> social</w:t>
      </w:r>
      <w:r w:rsidR="00D93441">
        <w:rPr>
          <w:rFonts w:ascii="Times New Roman" w:hAnsi="Times New Roman"/>
          <w:sz w:val="21"/>
          <w:szCs w:val="21"/>
        </w:rPr>
        <w:t>,</w:t>
      </w:r>
      <w:r w:rsidRPr="00AD392D">
        <w:rPr>
          <w:rFonts w:ascii="Times New Roman" w:hAnsi="Times New Roman"/>
          <w:sz w:val="21"/>
          <w:szCs w:val="21"/>
        </w:rPr>
        <w:t xml:space="preserve"> and natural capital within economic frameworks.</w:t>
      </w:r>
    </w:p>
    <w:p w14:paraId="79F7979E" w14:textId="25C8B2A1"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lastRenderedPageBreak/>
        <w:t>Market failures and their potential remedies.</w:t>
      </w:r>
    </w:p>
    <w:p w14:paraId="2A8072E0" w14:textId="62F37665"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Measuring economic success: gross domestic product (GDP) and its alternatives.</w:t>
      </w:r>
    </w:p>
    <w:p w14:paraId="1CC3B333" w14:textId="4BB6529D"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Social considerations for economics: equity issues in the economy.</w:t>
      </w:r>
    </w:p>
    <w:p w14:paraId="1ABE6B5E" w14:textId="2B88C8AD"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Economic issues of scale and scope and how these relate to sustainability.</w:t>
      </w:r>
    </w:p>
    <w:p w14:paraId="1629C5B3" w14:textId="4CC95755"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Examples of practical applications of sustainable economic theory.</w:t>
      </w:r>
    </w:p>
    <w:p w14:paraId="4C59F978" w14:textId="77777777" w:rsidR="00AD392D" w:rsidRPr="00AD392D" w:rsidRDefault="00AD392D" w:rsidP="00AD392D">
      <w:pPr>
        <w:widowControl/>
        <w:autoSpaceDE w:val="0"/>
        <w:autoSpaceDN w:val="0"/>
        <w:adjustRightInd w:val="0"/>
        <w:rPr>
          <w:rFonts w:ascii="Times New Roman" w:hAnsi="Times New Roman"/>
          <w:sz w:val="21"/>
          <w:szCs w:val="21"/>
        </w:rPr>
      </w:pPr>
    </w:p>
    <w:p w14:paraId="3A4E8038" w14:textId="77777777" w:rsidR="00AF2154" w:rsidRPr="00F65100" w:rsidRDefault="00AA055D" w:rsidP="00A03B43">
      <w:pPr>
        <w:pStyle w:val="ListParagraph"/>
        <w:widowControl/>
        <w:numPr>
          <w:ilvl w:val="0"/>
          <w:numId w:val="1"/>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82340C">
        <w:rPr>
          <w:rFonts w:ascii="Times New Roman" w:hAnsi="Times New Roman"/>
          <w:b/>
          <w:sz w:val="21"/>
          <w:szCs w:val="21"/>
        </w:rPr>
        <w:t>:</w:t>
      </w:r>
      <w:r w:rsidR="00B33EAC" w:rsidRPr="0082340C">
        <w:rPr>
          <w:rFonts w:ascii="Times New Roman" w:hAnsi="Times New Roman"/>
          <w:b/>
          <w:sz w:val="21"/>
          <w:szCs w:val="21"/>
        </w:rPr>
        <w:t xml:space="preserve"> </w:t>
      </w:r>
      <w:r w:rsidR="00625EE6">
        <w:rPr>
          <w:rFonts w:ascii="Times New Roman" w:hAnsi="Times New Roman"/>
          <w:sz w:val="21"/>
          <w:szCs w:val="21"/>
        </w:rPr>
        <w:t>Upon</w:t>
      </w:r>
      <w:r w:rsidR="00054D49">
        <w:rPr>
          <w:rFonts w:ascii="Times New Roman" w:hAnsi="Times New Roman"/>
          <w:sz w:val="21"/>
          <w:szCs w:val="21"/>
        </w:rPr>
        <w:t xml:space="preserve"> completion of this course, you</w:t>
      </w:r>
      <w:r w:rsidR="00A867E2" w:rsidRPr="0072311C">
        <w:rPr>
          <w:rFonts w:ascii="Times New Roman" w:hAnsi="Times New Roman"/>
          <w:sz w:val="21"/>
          <w:szCs w:val="21"/>
        </w:rPr>
        <w:t xml:space="preserve"> sh</w:t>
      </w:r>
      <w:r w:rsidR="00054D49">
        <w:rPr>
          <w:rFonts w:ascii="Times New Roman" w:hAnsi="Times New Roman"/>
          <w:sz w:val="21"/>
          <w:szCs w:val="21"/>
        </w:rPr>
        <w:t>ould</w:t>
      </w:r>
      <w:r w:rsidR="00F26709">
        <w:rPr>
          <w:rFonts w:ascii="Times New Roman" w:hAnsi="Times New Roman"/>
          <w:sz w:val="21"/>
          <w:szCs w:val="21"/>
        </w:rPr>
        <w:t>:</w:t>
      </w:r>
    </w:p>
    <w:p w14:paraId="551EDDF8" w14:textId="77777777" w:rsidR="00F65100" w:rsidRPr="00F65100" w:rsidRDefault="00F65100" w:rsidP="00F65100">
      <w:pPr>
        <w:widowControl/>
        <w:autoSpaceDE w:val="0"/>
        <w:autoSpaceDN w:val="0"/>
        <w:adjustRightInd w:val="0"/>
        <w:rPr>
          <w:rFonts w:ascii="Times New Roman" w:hAnsi="Times New Roman"/>
          <w:snapToGrid/>
          <w:sz w:val="21"/>
          <w:szCs w:val="21"/>
        </w:rPr>
      </w:pPr>
    </w:p>
    <w:p w14:paraId="75CFF821" w14:textId="07AFF54D"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Evaluate the limits of approaching complex societal problems through a narrow (reductionist) disciplinary approach.</w:t>
      </w:r>
    </w:p>
    <w:p w14:paraId="466EFEA7" w14:textId="04624B31"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in-depth understanding of major critiques of neoclassical economics.</w:t>
      </w:r>
    </w:p>
    <w:p w14:paraId="2B2C1F77" w14:textId="49EB3D77"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in-depth understanding of at least one major, sustainability-oriented theoretical/practical alternative to neoclassical economics.</w:t>
      </w:r>
    </w:p>
    <w:p w14:paraId="56BFE70E" w14:textId="60A1CD94"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 firm understanding of the first and second laws of thermodynamics and the limitations they impose on real-world environmental, economic, and social equity problems.</w:t>
      </w:r>
    </w:p>
    <w:p w14:paraId="1B0FE139" w14:textId="3A588E51"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Explain economic relationships among the natural world, business, and social institutions.</w:t>
      </w:r>
    </w:p>
    <w:p w14:paraId="4B401914" w14:textId="72589450"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Explain relationships between sustainability and economic efficiency.</w:t>
      </w:r>
    </w:p>
    <w:p w14:paraId="750EF824" w14:textId="4B3EA790"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Understand the value of ecosystem services and how these services can be evaluated using sustainable economic analysis and tools.</w:t>
      </w:r>
    </w:p>
    <w:p w14:paraId="5A528226" w14:textId="32EEB11E"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Acquire familiarity with concepts and theories important to</w:t>
      </w:r>
      <w:r w:rsidR="00AD392D">
        <w:rPr>
          <w:rFonts w:ascii="Times New Roman" w:hAnsi="Times New Roman"/>
          <w:bCs/>
          <w:sz w:val="21"/>
          <w:szCs w:val="21"/>
        </w:rPr>
        <w:t xml:space="preserve"> sustainable economics such as:</w:t>
      </w:r>
      <w:r w:rsidRPr="00F65100">
        <w:rPr>
          <w:rFonts w:ascii="Times New Roman" w:hAnsi="Times New Roman"/>
          <w:bCs/>
          <w:sz w:val="21"/>
          <w:szCs w:val="21"/>
        </w:rPr>
        <w:t xml:space="preserve"> ecosystem resources, market allocation, stock-flow and fund-service resources, monetary theory, public goods, market failures, externalities, throughput, and growth versus development.</w:t>
      </w:r>
    </w:p>
    <w:p w14:paraId="2A57DC6C" w14:textId="042D9EC5"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understanding of approaches to solving resource problems in the abiotic and biotic realm using sustainable economic analysis and management tools.</w:t>
      </w:r>
    </w:p>
    <w:p w14:paraId="54FF58B4" w14:textId="77777777" w:rsidR="004D67E6" w:rsidRPr="004D67E6" w:rsidRDefault="004D67E6" w:rsidP="004D67E6">
      <w:pPr>
        <w:widowControl/>
        <w:rPr>
          <w:rFonts w:ascii="Times New Roman" w:hAnsi="Times New Roman"/>
          <w:bCs/>
          <w:sz w:val="21"/>
          <w:szCs w:val="21"/>
        </w:rPr>
      </w:pPr>
    </w:p>
    <w:p w14:paraId="0C71B826" w14:textId="7164DCE3" w:rsidR="00F26709" w:rsidRPr="00C72CAF" w:rsidRDefault="002C4040" w:rsidP="00A03B43">
      <w:pPr>
        <w:pStyle w:val="ListParagraph"/>
        <w:numPr>
          <w:ilvl w:val="0"/>
          <w:numId w:val="1"/>
        </w:numPr>
        <w:rPr>
          <w:rFonts w:ascii="Times New Roman" w:hAnsi="Times New Roman"/>
          <w:sz w:val="21"/>
          <w:szCs w:val="21"/>
        </w:rPr>
      </w:pPr>
      <w:r w:rsidRPr="00F65100">
        <w:rPr>
          <w:rFonts w:ascii="Times New Roman" w:hAnsi="Times New Roman"/>
          <w:b/>
          <w:sz w:val="21"/>
          <w:szCs w:val="21"/>
          <w:u w:val="single"/>
        </w:rPr>
        <w:t>IDEA</w:t>
      </w:r>
      <w:r w:rsidRPr="000F0B70">
        <w:rPr>
          <w:rFonts w:ascii="Times New Roman" w:hAnsi="Times New Roman"/>
          <w:b/>
          <w:sz w:val="21"/>
          <w:szCs w:val="21"/>
          <w:u w:val="single"/>
        </w:rPr>
        <w:t xml:space="preserve"> Objectives</w:t>
      </w:r>
      <w:r w:rsidR="00F65100" w:rsidRPr="00F65100">
        <w:rPr>
          <w:rFonts w:ascii="Times New Roman" w:hAnsi="Times New Roman"/>
          <w:sz w:val="21"/>
          <w:szCs w:val="21"/>
        </w:rPr>
        <w:t xml:space="preserve">: </w:t>
      </w:r>
      <w:r w:rsidR="00F26709" w:rsidRPr="00F65100">
        <w:rPr>
          <w:rFonts w:ascii="Times New Roman" w:hAnsi="Times New Roman"/>
          <w:sz w:val="21"/>
          <w:szCs w:val="21"/>
        </w:rPr>
        <w:t>In addition to the above learning outcomes, you can be ex</w:t>
      </w:r>
      <w:r w:rsidR="00F65100" w:rsidRPr="00F65100">
        <w:rPr>
          <w:rFonts w:ascii="Times New Roman" w:hAnsi="Times New Roman"/>
          <w:sz w:val="21"/>
          <w:szCs w:val="21"/>
        </w:rPr>
        <w:t>pected to achieve the following</w:t>
      </w:r>
      <w:r w:rsidR="00C72CAF">
        <w:rPr>
          <w:rFonts w:ascii="Times New Roman" w:hAnsi="Times New Roman"/>
          <w:sz w:val="21"/>
          <w:szCs w:val="21"/>
        </w:rPr>
        <w:t xml:space="preserve"> </w:t>
      </w:r>
      <w:r w:rsidR="00F26709" w:rsidRPr="00C72CAF">
        <w:rPr>
          <w:rFonts w:ascii="Times New Roman" w:hAnsi="Times New Roman"/>
          <w:sz w:val="21"/>
          <w:szCs w:val="21"/>
        </w:rPr>
        <w:t>competencies—provided that you participate fully in the cours</w:t>
      </w:r>
      <w:r w:rsidR="009E340C" w:rsidRPr="00C72CAF">
        <w:rPr>
          <w:rFonts w:ascii="Times New Roman" w:hAnsi="Times New Roman"/>
          <w:sz w:val="21"/>
          <w:szCs w:val="21"/>
        </w:rPr>
        <w:t>e and complete all requirements:</w:t>
      </w:r>
    </w:p>
    <w:p w14:paraId="431BBD4D" w14:textId="77777777" w:rsidR="00F65100" w:rsidRPr="00F65100" w:rsidRDefault="00F65100" w:rsidP="00F65100">
      <w:pPr>
        <w:pStyle w:val="ListParagraph"/>
        <w:ind w:firstLine="360"/>
        <w:rPr>
          <w:rFonts w:ascii="Times New Roman" w:hAnsi="Times New Roman"/>
          <w:b/>
          <w:sz w:val="21"/>
          <w:szCs w:val="21"/>
          <w:u w:val="single"/>
        </w:rPr>
      </w:pPr>
    </w:p>
    <w:p w14:paraId="4FB879DD" w14:textId="27788448" w:rsidR="00CA3CC2" w:rsidRDefault="00BA4B83" w:rsidP="00625EE6">
      <w:pPr>
        <w:tabs>
          <w:tab w:val="left" w:pos="1440"/>
          <w:tab w:val="left" w:pos="1800"/>
        </w:tabs>
        <w:ind w:left="1080"/>
        <w:rPr>
          <w:rFonts w:ascii="Times New Roman" w:hAnsi="Times New Roman"/>
          <w:sz w:val="21"/>
          <w:szCs w:val="21"/>
        </w:rPr>
      </w:pPr>
      <w:r>
        <w:rPr>
          <w:rFonts w:ascii="Times New Roman" w:hAnsi="Times New Roman"/>
          <w:sz w:val="21"/>
          <w:szCs w:val="21"/>
        </w:rPr>
        <w:t>Objective #2</w:t>
      </w:r>
      <w:r w:rsidR="00CA3CC2">
        <w:rPr>
          <w:rFonts w:ascii="Times New Roman" w:hAnsi="Times New Roman"/>
          <w:sz w:val="21"/>
          <w:szCs w:val="21"/>
        </w:rPr>
        <w:t xml:space="preserve">: </w:t>
      </w:r>
      <w:r w:rsidRPr="00BA4B83">
        <w:rPr>
          <w:rFonts w:ascii="Times New Roman" w:hAnsi="Times New Roman"/>
          <w:sz w:val="21"/>
          <w:szCs w:val="21"/>
        </w:rPr>
        <w:t>Learning fundamental principles, generalizations, or theories.</w:t>
      </w:r>
    </w:p>
    <w:p w14:paraId="1D60F23A" w14:textId="60AE36CA" w:rsidR="00CA3CC2" w:rsidRDefault="00BA4B83"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#3</w:t>
      </w:r>
      <w:r w:rsidR="00CA3CC2">
        <w:rPr>
          <w:rFonts w:ascii="Times New Roman" w:hAnsi="Times New Roman"/>
          <w:sz w:val="21"/>
          <w:szCs w:val="21"/>
        </w:rPr>
        <w:t xml:space="preserve">: </w:t>
      </w:r>
      <w:r w:rsidRPr="00BA4B83">
        <w:rPr>
          <w:rFonts w:ascii="Times New Roman" w:hAnsi="Times New Roman"/>
          <w:sz w:val="21"/>
          <w:szCs w:val="21"/>
        </w:rPr>
        <w:t>Lea</w:t>
      </w:r>
      <w:r w:rsidR="0087668C">
        <w:rPr>
          <w:rFonts w:ascii="Times New Roman" w:hAnsi="Times New Roman"/>
          <w:sz w:val="21"/>
          <w:szCs w:val="21"/>
        </w:rPr>
        <w:t xml:space="preserve">rning to apply course material </w:t>
      </w:r>
      <w:r w:rsidRPr="00BA4B83">
        <w:rPr>
          <w:rFonts w:ascii="Times New Roman" w:hAnsi="Times New Roman"/>
          <w:sz w:val="21"/>
          <w:szCs w:val="21"/>
        </w:rPr>
        <w:t>to improve thinking,</w:t>
      </w:r>
      <w:r w:rsidR="0087668C">
        <w:rPr>
          <w:rFonts w:ascii="Times New Roman" w:hAnsi="Times New Roman"/>
          <w:sz w:val="21"/>
          <w:szCs w:val="21"/>
        </w:rPr>
        <w:t xml:space="preserve"> problem solving, and decisions</w:t>
      </w:r>
      <w:r w:rsidRPr="00BA4B83">
        <w:rPr>
          <w:rFonts w:ascii="Times New Roman" w:hAnsi="Times New Roman"/>
          <w:sz w:val="21"/>
          <w:szCs w:val="21"/>
        </w:rPr>
        <w:t>.</w:t>
      </w:r>
    </w:p>
    <w:p w14:paraId="574C0866" w14:textId="442706C0" w:rsidR="00625EE6" w:rsidRPr="001C2F6E" w:rsidRDefault="00CA3CC2" w:rsidP="00BA4B83">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#11: </w:t>
      </w:r>
      <w:r w:rsidR="00F26709" w:rsidRPr="001C2F6E">
        <w:rPr>
          <w:rFonts w:ascii="Times New Roman" w:hAnsi="Times New Roman"/>
          <w:sz w:val="21"/>
          <w:szCs w:val="21"/>
        </w:rPr>
        <w:t>Learning to analyze and critically evaluate ideas, arguments, and points of view.</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00983F19" w:rsidR="004C3769" w:rsidRPr="00D93441" w:rsidRDefault="000F696F" w:rsidP="00A03B43">
      <w:pPr>
        <w:pStyle w:val="ListParagraph"/>
        <w:numPr>
          <w:ilvl w:val="0"/>
          <w:numId w:val="1"/>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2340C">
        <w:rPr>
          <w:rFonts w:ascii="Times New Roman" w:hAnsi="Times New Roman"/>
          <w:b/>
          <w:sz w:val="21"/>
          <w:szCs w:val="21"/>
        </w:rPr>
        <w:t>:</w:t>
      </w:r>
      <w:r w:rsidR="004C3769" w:rsidRPr="0082340C">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7E17A5">
        <w:rPr>
          <w:rFonts w:ascii="Times New Roman" w:hAnsi="Times New Roman"/>
          <w:sz w:val="21"/>
          <w:szCs w:val="21"/>
        </w:rPr>
        <w:t>participation</w:t>
      </w:r>
      <w:r w:rsidR="007E17A5">
        <w:rPr>
          <w:rFonts w:ascii="Times New Roman" w:hAnsi="Times New Roman"/>
          <w:bCs/>
          <w:sz w:val="21"/>
          <w:szCs w:val="21"/>
        </w:rPr>
        <w:t>, online discussion of course material and concepts,</w:t>
      </w:r>
      <w:r w:rsidR="00C402B9">
        <w:rPr>
          <w:rFonts w:ascii="Times New Roman" w:hAnsi="Times New Roman"/>
          <w:bCs/>
          <w:sz w:val="21"/>
          <w:szCs w:val="21"/>
        </w:rPr>
        <w:t xml:space="preserve"> participation in </w:t>
      </w:r>
      <w:r w:rsidR="00AA5E16">
        <w:rPr>
          <w:rFonts w:ascii="Times New Roman" w:hAnsi="Times New Roman"/>
          <w:bCs/>
          <w:sz w:val="21"/>
          <w:szCs w:val="21"/>
        </w:rPr>
        <w:t>the CMC Sustainability Conference</w:t>
      </w:r>
      <w:r w:rsidR="00C402B9">
        <w:rPr>
          <w:rFonts w:ascii="Times New Roman" w:hAnsi="Times New Roman"/>
          <w:bCs/>
          <w:sz w:val="21"/>
          <w:szCs w:val="21"/>
        </w:rPr>
        <w:t>,</w:t>
      </w:r>
      <w:r w:rsidR="007E17A5">
        <w:rPr>
          <w:rFonts w:ascii="Times New Roman" w:hAnsi="Times New Roman"/>
          <w:bCs/>
          <w:sz w:val="21"/>
          <w:szCs w:val="21"/>
        </w:rPr>
        <w:t xml:space="preserve"> </w:t>
      </w:r>
      <w:r w:rsidR="001F2B44">
        <w:rPr>
          <w:rFonts w:ascii="Times New Roman" w:hAnsi="Times New Roman"/>
          <w:bCs/>
          <w:sz w:val="21"/>
          <w:szCs w:val="21"/>
        </w:rPr>
        <w:t>a simulation</w:t>
      </w:r>
      <w:r w:rsidR="005630D0">
        <w:rPr>
          <w:rFonts w:ascii="Times New Roman" w:hAnsi="Times New Roman"/>
          <w:bCs/>
          <w:sz w:val="21"/>
          <w:szCs w:val="21"/>
        </w:rPr>
        <w:t xml:space="preserve"> project related to biophysical economics, </w:t>
      </w:r>
      <w:r w:rsidR="007E17A5">
        <w:rPr>
          <w:rFonts w:ascii="Times New Roman" w:hAnsi="Times New Roman"/>
          <w:bCs/>
          <w:sz w:val="21"/>
          <w:szCs w:val="21"/>
        </w:rPr>
        <w:t xml:space="preserve">and </w:t>
      </w:r>
      <w:r w:rsidR="007E17A5">
        <w:rPr>
          <w:rFonts w:ascii="Times New Roman" w:hAnsi="Times New Roman"/>
          <w:sz w:val="21"/>
          <w:szCs w:val="21"/>
        </w:rPr>
        <w:t>analytical and reflective writing</w:t>
      </w:r>
      <w:r w:rsidR="007E17A5" w:rsidRPr="00AF6202">
        <w:rPr>
          <w:rFonts w:ascii="Times New Roman" w:hAnsi="Times New Roman"/>
          <w:bCs/>
          <w:sz w:val="21"/>
          <w:szCs w:val="21"/>
        </w:rPr>
        <w:t xml:space="preserve"> assignments</w:t>
      </w:r>
      <w:r w:rsidR="004C3769" w:rsidRPr="00AF6202">
        <w:rPr>
          <w:rFonts w:ascii="Times New Roman" w:hAnsi="Times New Roman"/>
          <w:bCs/>
          <w:sz w:val="21"/>
          <w:szCs w:val="21"/>
        </w:rPr>
        <w:t>. Class parti</w:t>
      </w:r>
      <w:r w:rsidR="007E17A5">
        <w:rPr>
          <w:rFonts w:ascii="Times New Roman" w:hAnsi="Times New Roman"/>
          <w:bCs/>
          <w:sz w:val="21"/>
          <w:szCs w:val="21"/>
        </w:rPr>
        <w:t xml:space="preserve">cipation and involvement in face-to-face </w:t>
      </w:r>
      <w:r w:rsidR="004C3769" w:rsidRPr="00AF6202">
        <w:rPr>
          <w:rFonts w:ascii="Times New Roman" w:hAnsi="Times New Roman"/>
          <w:bCs/>
          <w:sz w:val="21"/>
          <w:szCs w:val="21"/>
        </w:rPr>
        <w:t>discussions are part of y</w:t>
      </w:r>
      <w:r w:rsidR="00054D49">
        <w:rPr>
          <w:rFonts w:ascii="Times New Roman" w:hAnsi="Times New Roman"/>
          <w:bCs/>
          <w:sz w:val="21"/>
          <w:szCs w:val="21"/>
        </w:rPr>
        <w:t xml:space="preserve">our grade. </w:t>
      </w:r>
      <w:r w:rsidR="0068237C">
        <w:rPr>
          <w:rFonts w:ascii="Times New Roman" w:hAnsi="Times New Roman"/>
          <w:bCs/>
          <w:sz w:val="21"/>
          <w:szCs w:val="21"/>
        </w:rPr>
        <w:t>Participation consists of</w:t>
      </w:r>
      <w:r w:rsidR="004C3769" w:rsidRPr="00AF6202">
        <w:rPr>
          <w:rFonts w:ascii="Times New Roman" w:hAnsi="Times New Roman"/>
          <w:bCs/>
          <w:sz w:val="21"/>
          <w:szCs w:val="21"/>
        </w:rPr>
        <w:t xml:space="preserve"> a variety of ways of </w:t>
      </w:r>
      <w:r w:rsidR="0068237C">
        <w:rPr>
          <w:rFonts w:ascii="Times New Roman" w:hAnsi="Times New Roman"/>
          <w:bCs/>
          <w:sz w:val="21"/>
          <w:szCs w:val="21"/>
        </w:rPr>
        <w:t>engaging as well as</w:t>
      </w:r>
      <w:r w:rsidR="00804667" w:rsidRPr="00AF6202">
        <w:rPr>
          <w:rFonts w:ascii="Times New Roman" w:hAnsi="Times New Roman"/>
          <w:bCs/>
          <w:sz w:val="21"/>
          <w:szCs w:val="21"/>
        </w:rPr>
        <w:t xml:space="preserve"> being both present and</w:t>
      </w:r>
      <w:r w:rsidR="0068237C">
        <w:rPr>
          <w:rFonts w:ascii="Times New Roman" w:hAnsi="Times New Roman"/>
          <w:bCs/>
          <w:sz w:val="21"/>
          <w:szCs w:val="21"/>
        </w:rPr>
        <w:t xml:space="preserve"> aware during class. </w:t>
      </w:r>
      <w:r w:rsidR="00924C53" w:rsidRPr="00AF6202">
        <w:rPr>
          <w:rFonts w:ascii="Times New Roman" w:hAnsi="Times New Roman"/>
          <w:bCs/>
          <w:sz w:val="21"/>
          <w:szCs w:val="21"/>
        </w:rPr>
        <w:t>You</w:t>
      </w:r>
      <w:r w:rsidR="009E340C">
        <w:rPr>
          <w:rFonts w:ascii="Times New Roman" w:hAnsi="Times New Roman"/>
          <w:bCs/>
          <w:sz w:val="21"/>
          <w:szCs w:val="21"/>
        </w:rPr>
        <w:t xml:space="preserve">r education depends on both your instructor’s </w:t>
      </w:r>
      <w:r w:rsidR="00924C53" w:rsidRPr="00AF6202">
        <w:rPr>
          <w:rFonts w:ascii="Times New Roman" w:hAnsi="Times New Roman"/>
          <w:bCs/>
          <w:sz w:val="21"/>
          <w:szCs w:val="21"/>
        </w:rPr>
        <w:t>creation of a learning environment and your en</w:t>
      </w:r>
      <w:r w:rsidR="0068237C">
        <w:rPr>
          <w:rFonts w:ascii="Times New Roman" w:hAnsi="Times New Roman"/>
          <w:bCs/>
          <w:sz w:val="21"/>
          <w:szCs w:val="21"/>
        </w:rPr>
        <w:t xml:space="preserve">gagement with the course experience. </w:t>
      </w:r>
      <w:r w:rsidR="00924C53" w:rsidRPr="00AF6202">
        <w:rPr>
          <w:rFonts w:ascii="Times New Roman" w:hAnsi="Times New Roman"/>
          <w:bCs/>
          <w:sz w:val="21"/>
          <w:szCs w:val="21"/>
        </w:rPr>
        <w:t>You</w:t>
      </w:r>
      <w:r w:rsidR="004C3769" w:rsidRPr="00AF6202">
        <w:rPr>
          <w:rFonts w:ascii="Times New Roman" w:hAnsi="Times New Roman"/>
          <w:bCs/>
          <w:sz w:val="21"/>
          <w:szCs w:val="21"/>
        </w:rPr>
        <w:t xml:space="preserve"> are required to read t</w:t>
      </w:r>
      <w:r w:rsidR="00C402B9">
        <w:rPr>
          <w:rFonts w:ascii="Times New Roman" w:hAnsi="Times New Roman"/>
          <w:bCs/>
          <w:sz w:val="21"/>
          <w:szCs w:val="21"/>
        </w:rPr>
        <w:t>he assigned material</w:t>
      </w:r>
      <w:r w:rsidR="00924C53" w:rsidRPr="00AF6202">
        <w:rPr>
          <w:rFonts w:ascii="Times New Roman" w:hAnsi="Times New Roman"/>
          <w:bCs/>
          <w:sz w:val="21"/>
          <w:szCs w:val="21"/>
        </w:rPr>
        <w:t>s</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4C3769" w:rsidRPr="00AF6202">
        <w:rPr>
          <w:rFonts w:ascii="Times New Roman" w:hAnsi="Times New Roman"/>
          <w:bCs/>
          <w:sz w:val="21"/>
          <w:szCs w:val="21"/>
        </w:rPr>
        <w:t xml:space="preserve"> each class session and be prep</w:t>
      </w:r>
      <w:r w:rsidR="00804667" w:rsidRPr="00AF6202">
        <w:rPr>
          <w:rFonts w:ascii="Times New Roman" w:hAnsi="Times New Roman"/>
          <w:bCs/>
          <w:sz w:val="21"/>
          <w:szCs w:val="21"/>
        </w:rPr>
        <w:t>ared to discuss relevant ideas and</w:t>
      </w:r>
      <w:r w:rsidR="009E340C">
        <w:rPr>
          <w:rFonts w:ascii="Times New Roman" w:hAnsi="Times New Roman"/>
          <w:bCs/>
          <w:sz w:val="21"/>
          <w:szCs w:val="21"/>
        </w:rPr>
        <w:t xml:space="preserve"> concepts in class.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537542" w:rsidRPr="00AF6202">
        <w:rPr>
          <w:rFonts w:ascii="Times New Roman" w:hAnsi="Times New Roman"/>
          <w:bCs/>
          <w:sz w:val="21"/>
          <w:szCs w:val="21"/>
        </w:rPr>
        <w:t xml:space="preserve">Here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CA3CC2">
        <w:rPr>
          <w:rFonts w:ascii="Times New Roman" w:hAnsi="Times New Roman"/>
          <w:bCs/>
          <w:sz w:val="21"/>
          <w:szCs w:val="21"/>
        </w:rPr>
        <w:t>tations I</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CA3CC2">
        <w:rPr>
          <w:rFonts w:ascii="Times New Roman" w:hAnsi="Times New Roman"/>
          <w:bCs/>
          <w:sz w:val="21"/>
          <w:szCs w:val="21"/>
        </w:rPr>
        <w:t xml:space="preserve"> and what you can expect from me</w:t>
      </w:r>
      <w:r w:rsidR="00537542" w:rsidRPr="00AF6202">
        <w:rPr>
          <w:rFonts w:ascii="Times New Roman" w:hAnsi="Times New Roman"/>
          <w:bCs/>
          <w:sz w:val="21"/>
          <w:szCs w:val="21"/>
        </w:rPr>
        <w:t>.</w:t>
      </w:r>
    </w:p>
    <w:p w14:paraId="18D373EF" w14:textId="77777777" w:rsidR="00D93441" w:rsidRPr="00AF6202" w:rsidRDefault="00D93441" w:rsidP="00D93441">
      <w:pPr>
        <w:pStyle w:val="ListParagraph"/>
        <w:tabs>
          <w:tab w:val="left" w:pos="1440"/>
          <w:tab w:val="left" w:pos="1800"/>
        </w:tabs>
        <w:rPr>
          <w:rFonts w:ascii="Times New Roman" w:hAnsi="Times New Roman"/>
          <w:color w:val="FF0000"/>
          <w:sz w:val="21"/>
          <w:szCs w:val="21"/>
        </w:rPr>
      </w:pPr>
    </w:p>
    <w:p w14:paraId="3EFBCD60" w14:textId="4FF89AC6" w:rsidR="00565475" w:rsidRPr="00565475" w:rsidRDefault="00565475" w:rsidP="00565475">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Y</w:t>
      </w:r>
      <w:r w:rsidRPr="00AF6202">
        <w:rPr>
          <w:rFonts w:ascii="Times New Roman" w:hAnsi="Times New Roman"/>
          <w:sz w:val="21"/>
          <w:szCs w:val="21"/>
        </w:rPr>
        <w:t xml:space="preserve">ou </w:t>
      </w:r>
      <w:r>
        <w:rPr>
          <w:rFonts w:ascii="Times New Roman" w:hAnsi="Times New Roman"/>
          <w:sz w:val="21"/>
          <w:szCs w:val="21"/>
        </w:rPr>
        <w:t>create your path in this life, and building a meaningful and satisfying path takes effort</w:t>
      </w:r>
      <w:r w:rsidRPr="00AF6202">
        <w:rPr>
          <w:rFonts w:ascii="Times New Roman" w:hAnsi="Times New Roman"/>
          <w:sz w:val="21"/>
          <w:szCs w:val="21"/>
        </w:rPr>
        <w:t xml:space="preserve">. </w:t>
      </w:r>
      <w:r>
        <w:rPr>
          <w:rFonts w:ascii="Times New Roman" w:hAnsi="Times New Roman"/>
          <w:sz w:val="21"/>
          <w:szCs w:val="21"/>
        </w:rPr>
        <w:t>Information</w:t>
      </w:r>
      <w:r w:rsidRPr="00AF6202">
        <w:rPr>
          <w:rFonts w:ascii="Times New Roman" w:hAnsi="Times New Roman"/>
          <w:sz w:val="21"/>
          <w:szCs w:val="21"/>
        </w:rPr>
        <w:t xml:space="preserve"> means nothing </w:t>
      </w:r>
      <w:r>
        <w:rPr>
          <w:rFonts w:ascii="Times New Roman" w:hAnsi="Times New Roman"/>
          <w:sz w:val="21"/>
          <w:szCs w:val="21"/>
        </w:rPr>
        <w:t>unless you take it in, consider it within the framework of what you already know, reflect upon it</w:t>
      </w:r>
      <w:r w:rsidRPr="00AF6202">
        <w:rPr>
          <w:rFonts w:ascii="Times New Roman" w:hAnsi="Times New Roman"/>
          <w:sz w:val="21"/>
          <w:szCs w:val="21"/>
        </w:rPr>
        <w:t>, and create you</w:t>
      </w:r>
      <w:r>
        <w:rPr>
          <w:rFonts w:ascii="Times New Roman" w:hAnsi="Times New Roman"/>
          <w:sz w:val="21"/>
          <w:szCs w:val="21"/>
        </w:rPr>
        <w:t>r own interpretation and meaning from this process</w:t>
      </w:r>
      <w:r w:rsidRPr="00AF6202">
        <w:rPr>
          <w:rFonts w:ascii="Times New Roman" w:hAnsi="Times New Roman"/>
          <w:sz w:val="21"/>
          <w:szCs w:val="21"/>
        </w:rPr>
        <w:t xml:space="preserve">. </w:t>
      </w:r>
      <w:r>
        <w:rPr>
          <w:rFonts w:ascii="Times New Roman" w:hAnsi="Times New Roman"/>
          <w:sz w:val="21"/>
          <w:szCs w:val="21"/>
        </w:rPr>
        <w:t xml:space="preserve">This course is designed to help you </w:t>
      </w:r>
      <w:r w:rsidRPr="00AF6202">
        <w:rPr>
          <w:rFonts w:ascii="Times New Roman" w:hAnsi="Times New Roman"/>
          <w:sz w:val="21"/>
          <w:szCs w:val="21"/>
        </w:rPr>
        <w:t xml:space="preserve">learn </w:t>
      </w:r>
      <w:r>
        <w:rPr>
          <w:rFonts w:ascii="Times New Roman" w:hAnsi="Times New Roman"/>
          <w:sz w:val="21"/>
          <w:szCs w:val="21"/>
        </w:rPr>
        <w:t>important information about sustainable economics, but it is your own efforts in this process that matter the most. Stay current with course readings and other requirements, and come to class ready to engage in stimulating discussions with your classmates.</w:t>
      </w:r>
    </w:p>
    <w:p w14:paraId="0A624C84" w14:textId="6E962061" w:rsidR="00537542" w:rsidRPr="0068237C" w:rsidRDefault="00537542" w:rsidP="00B203EB">
      <w:pPr>
        <w:pStyle w:val="ListParagraph"/>
        <w:numPr>
          <w:ilvl w:val="0"/>
          <w:numId w:val="3"/>
        </w:numPr>
        <w:ind w:left="1080"/>
        <w:rPr>
          <w:rFonts w:ascii="Times New Roman" w:hAnsi="Times New Roman"/>
          <w:sz w:val="21"/>
          <w:szCs w:val="21"/>
        </w:rPr>
      </w:pPr>
      <w:r w:rsidRPr="0068237C">
        <w:rPr>
          <w:rFonts w:ascii="Times New Roman" w:hAnsi="Times New Roman"/>
          <w:snapToGrid/>
          <w:color w:val="000000"/>
          <w:sz w:val="21"/>
          <w:szCs w:val="21"/>
        </w:rPr>
        <w:t xml:space="preserve">We will be using the following online tool as </w:t>
      </w:r>
      <w:r w:rsidR="00755CF2">
        <w:rPr>
          <w:rFonts w:ascii="Times New Roman" w:hAnsi="Times New Roman"/>
          <w:snapToGrid/>
          <w:color w:val="000000"/>
          <w:sz w:val="21"/>
          <w:szCs w:val="21"/>
        </w:rPr>
        <w:t xml:space="preserve">a </w:t>
      </w:r>
      <w:r w:rsidRPr="0068237C">
        <w:rPr>
          <w:rFonts w:ascii="Times New Roman" w:hAnsi="Times New Roman"/>
          <w:snapToGrid/>
          <w:color w:val="000000"/>
          <w:sz w:val="21"/>
          <w:szCs w:val="21"/>
        </w:rPr>
        <w:t>primary means of communication:</w:t>
      </w:r>
    </w:p>
    <w:p w14:paraId="781E2031" w14:textId="243E3AC5" w:rsidR="00537542" w:rsidRPr="0068237C" w:rsidRDefault="0068237C" w:rsidP="00B203EB">
      <w:pPr>
        <w:pStyle w:val="ListParagraph"/>
        <w:widowControl/>
        <w:autoSpaceDE w:val="0"/>
        <w:autoSpaceDN w:val="0"/>
        <w:adjustRightInd w:val="0"/>
        <w:ind w:left="1800"/>
        <w:rPr>
          <w:rFonts w:ascii="Times New Roman" w:hAnsi="Times New Roman"/>
          <w:bCs/>
          <w:sz w:val="21"/>
          <w:szCs w:val="21"/>
        </w:rPr>
      </w:pPr>
      <w:r>
        <w:rPr>
          <w:rFonts w:ascii="Times New Roman" w:hAnsi="Times New Roman"/>
          <w:snapToGrid/>
          <w:color w:val="000000"/>
          <w:sz w:val="21"/>
          <w:szCs w:val="21"/>
        </w:rPr>
        <w:t>Canvas</w:t>
      </w:r>
      <w:r w:rsidR="005A569D">
        <w:rPr>
          <w:rFonts w:ascii="Times New Roman" w:hAnsi="Times New Roman"/>
          <w:sz w:val="21"/>
          <w:szCs w:val="21"/>
        </w:rPr>
        <w:t>:</w:t>
      </w:r>
      <w:r w:rsidR="00804667" w:rsidRPr="0068237C">
        <w:rPr>
          <w:rFonts w:ascii="Times New Roman" w:hAnsi="Times New Roman"/>
          <w:snapToGrid/>
          <w:color w:val="000000"/>
          <w:sz w:val="21"/>
          <w:szCs w:val="21"/>
        </w:rPr>
        <w:t xml:space="preserve"> </w:t>
      </w:r>
      <w:r w:rsidR="00537542" w:rsidRPr="0068237C">
        <w:rPr>
          <w:rFonts w:ascii="Times New Roman" w:hAnsi="Times New Roman"/>
          <w:snapToGrid/>
          <w:color w:val="000000"/>
          <w:sz w:val="21"/>
          <w:szCs w:val="21"/>
        </w:rPr>
        <w:t>CMC’s chosen e-learning tool w</w:t>
      </w:r>
      <w:r w:rsidR="009E340C">
        <w:rPr>
          <w:rFonts w:ascii="Times New Roman" w:hAnsi="Times New Roman"/>
          <w:snapToGrid/>
          <w:color w:val="000000"/>
          <w:sz w:val="21"/>
          <w:szCs w:val="21"/>
        </w:rPr>
        <w:t xml:space="preserve">ill provide an online site </w:t>
      </w:r>
      <w:r w:rsidR="00537542" w:rsidRPr="0068237C">
        <w:rPr>
          <w:rFonts w:ascii="Times New Roman" w:hAnsi="Times New Roman"/>
          <w:snapToGrid/>
          <w:color w:val="000000"/>
          <w:sz w:val="21"/>
          <w:szCs w:val="21"/>
        </w:rPr>
        <w:t xml:space="preserve">for our course. This is where you will find course </w:t>
      </w:r>
      <w:r w:rsidR="00757ABB">
        <w:rPr>
          <w:rFonts w:ascii="Times New Roman" w:hAnsi="Times New Roman"/>
          <w:snapToGrid/>
          <w:color w:val="000000"/>
          <w:sz w:val="21"/>
          <w:szCs w:val="21"/>
        </w:rPr>
        <w:t xml:space="preserve">schedules, </w:t>
      </w:r>
      <w:r w:rsidR="00537542" w:rsidRPr="0068237C">
        <w:rPr>
          <w:rFonts w:ascii="Times New Roman" w:hAnsi="Times New Roman"/>
          <w:snapToGrid/>
          <w:color w:val="000000"/>
          <w:sz w:val="21"/>
          <w:szCs w:val="21"/>
        </w:rPr>
        <w:t>announcements, a</w:t>
      </w:r>
      <w:r w:rsidR="009E340C">
        <w:rPr>
          <w:rFonts w:ascii="Times New Roman" w:hAnsi="Times New Roman"/>
          <w:snapToGrid/>
          <w:color w:val="000000"/>
          <w:sz w:val="21"/>
          <w:szCs w:val="21"/>
        </w:rPr>
        <w:t>ssignments</w:t>
      </w:r>
      <w:r w:rsidR="00537542" w:rsidRPr="0068237C">
        <w:rPr>
          <w:rFonts w:ascii="Times New Roman" w:hAnsi="Times New Roman"/>
          <w:snapToGrid/>
          <w:color w:val="000000"/>
          <w:sz w:val="21"/>
          <w:szCs w:val="21"/>
        </w:rPr>
        <w:t>, and more</w:t>
      </w:r>
      <w:r w:rsidR="009E340C">
        <w:rPr>
          <w:rFonts w:ascii="Times New Roman" w:hAnsi="Times New Roman"/>
          <w:bCs/>
          <w:sz w:val="21"/>
          <w:szCs w:val="21"/>
        </w:rPr>
        <w:t>. I</w:t>
      </w:r>
      <w:r w:rsidR="00537542" w:rsidRPr="0068237C">
        <w:rPr>
          <w:rFonts w:ascii="Times New Roman" w:hAnsi="Times New Roman"/>
          <w:bCs/>
          <w:sz w:val="21"/>
          <w:szCs w:val="21"/>
        </w:rPr>
        <w:t xml:space="preserve"> will provide an overview of Canvas during the first week of class.</w:t>
      </w:r>
    </w:p>
    <w:p w14:paraId="36C5F981" w14:textId="670EEDDD" w:rsidR="00924A97" w:rsidRPr="00AF6202" w:rsidRDefault="00924A97" w:rsidP="00B203EB">
      <w:pPr>
        <w:pStyle w:val="ListParagraph"/>
        <w:numPr>
          <w:ilvl w:val="0"/>
          <w:numId w:val="3"/>
        </w:numPr>
        <w:ind w:left="1080"/>
        <w:rPr>
          <w:rFonts w:ascii="Times New Roman" w:hAnsi="Times New Roman"/>
          <w:sz w:val="21"/>
          <w:szCs w:val="21"/>
        </w:rPr>
      </w:pPr>
      <w:r w:rsidRPr="00AF6202">
        <w:rPr>
          <w:rFonts w:ascii="Times New Roman" w:hAnsi="Times New Roman"/>
          <w:sz w:val="21"/>
          <w:szCs w:val="21"/>
        </w:rPr>
        <w:t xml:space="preserve">All </w:t>
      </w:r>
      <w:r w:rsidR="007E17A5">
        <w:rPr>
          <w:rFonts w:ascii="Times New Roman" w:hAnsi="Times New Roman"/>
          <w:sz w:val="21"/>
          <w:szCs w:val="21"/>
        </w:rPr>
        <w:t>assigned papers</w:t>
      </w:r>
      <w:r w:rsidRPr="00AF6202">
        <w:rPr>
          <w:rFonts w:ascii="Times New Roman" w:hAnsi="Times New Roman"/>
          <w:sz w:val="21"/>
          <w:szCs w:val="21"/>
        </w:rPr>
        <w:t xml:space="preserve"> must be turned in via Canvas</w:t>
      </w:r>
      <w:r w:rsidR="005A569D">
        <w:rPr>
          <w:rFonts w:ascii="Times New Roman" w:hAnsi="Times New Roman"/>
          <w:sz w:val="21"/>
          <w:szCs w:val="21"/>
        </w:rPr>
        <w:t>, which means they must be word-</w:t>
      </w:r>
      <w:r w:rsidR="00230464">
        <w:rPr>
          <w:rFonts w:ascii="Times New Roman" w:hAnsi="Times New Roman"/>
          <w:sz w:val="21"/>
          <w:szCs w:val="21"/>
        </w:rPr>
        <w:t>processed</w:t>
      </w:r>
      <w:r w:rsidR="002A1B0A">
        <w:rPr>
          <w:rFonts w:ascii="Times New Roman" w:hAnsi="Times New Roman"/>
          <w:sz w:val="21"/>
          <w:szCs w:val="21"/>
        </w:rPr>
        <w:t>.</w:t>
      </w:r>
    </w:p>
    <w:p w14:paraId="64018D86" w14:textId="13FA5F9F" w:rsidR="00537542" w:rsidRPr="00AF6202" w:rsidRDefault="00537542" w:rsidP="00B203EB">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Your CMC e-mail address is considered to be an official means of contactin</w:t>
      </w:r>
      <w:r w:rsidR="005A569D">
        <w:rPr>
          <w:rFonts w:ascii="Times New Roman" w:hAnsi="Times New Roman"/>
          <w:sz w:val="21"/>
          <w:szCs w:val="21"/>
        </w:rPr>
        <w:t xml:space="preserve">g you about this course. </w:t>
      </w:r>
      <w:r w:rsidRPr="00AF6202">
        <w:rPr>
          <w:rFonts w:ascii="Times New Roman" w:hAnsi="Times New Roman"/>
          <w:sz w:val="21"/>
          <w:szCs w:val="21"/>
        </w:rPr>
        <w:t>Therefore, you are expected to check your CMC e-mail regularly.</w:t>
      </w:r>
    </w:p>
    <w:p w14:paraId="2A9F2858" w14:textId="128C2F44" w:rsidR="00537542" w:rsidRPr="00AF6202" w:rsidRDefault="009E340C" w:rsidP="00B203E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I</w:t>
      </w:r>
      <w:r w:rsidR="00054D49">
        <w:rPr>
          <w:rFonts w:ascii="Times New Roman" w:hAnsi="Times New Roman"/>
          <w:sz w:val="21"/>
          <w:szCs w:val="21"/>
        </w:rPr>
        <w:t xml:space="preserve"> may choose to </w:t>
      </w:r>
      <w:r w:rsidR="00537542" w:rsidRPr="00AF6202">
        <w:rPr>
          <w:rFonts w:ascii="Times New Roman" w:hAnsi="Times New Roman"/>
          <w:sz w:val="21"/>
          <w:szCs w:val="21"/>
        </w:rPr>
        <w:t>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7819A6FC" w:rsidR="00537542" w:rsidRPr="00AF6202" w:rsidRDefault="009E340C" w:rsidP="00B203E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lastRenderedPageBreak/>
        <w:t>I</w:t>
      </w:r>
      <w:r w:rsidR="004B0634"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00537542"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054D49">
        <w:rPr>
          <w:rFonts w:ascii="Times New Roman" w:hAnsi="Times New Roman"/>
          <w:sz w:val="21"/>
          <w:szCs w:val="21"/>
        </w:rPr>
        <w:t xml:space="preserve">ollowing our </w:t>
      </w:r>
      <w:r w:rsidR="007E17A5">
        <w:rPr>
          <w:rFonts w:ascii="Times New Roman" w:hAnsi="Times New Roman"/>
          <w:sz w:val="21"/>
          <w:szCs w:val="21"/>
        </w:rPr>
        <w:t>l</w:t>
      </w:r>
      <w:r w:rsidR="0000606B">
        <w:rPr>
          <w:rFonts w:ascii="Times New Roman" w:hAnsi="Times New Roman"/>
          <w:sz w:val="21"/>
          <w:szCs w:val="21"/>
        </w:rPr>
        <w:t>ast class meeting</w:t>
      </w:r>
      <w:r w:rsidR="00537542" w:rsidRPr="00AF6202">
        <w:rPr>
          <w:rFonts w:ascii="Times New Roman" w:hAnsi="Times New Roman"/>
          <w:sz w:val="21"/>
          <w:szCs w:val="21"/>
        </w:rPr>
        <w:t>.</w:t>
      </w:r>
    </w:p>
    <w:p w14:paraId="1F395219" w14:textId="1D150DAF" w:rsidR="004B0634" w:rsidRDefault="004B0634" w:rsidP="00B203EB">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 xml:space="preserve">If you need </w:t>
      </w:r>
      <w:r w:rsidR="009E340C">
        <w:rPr>
          <w:rFonts w:ascii="Times New Roman" w:hAnsi="Times New Roman"/>
          <w:sz w:val="21"/>
          <w:szCs w:val="21"/>
        </w:rPr>
        <w:t>to miss a class</w:t>
      </w:r>
      <w:r w:rsidR="00230464">
        <w:rPr>
          <w:rFonts w:ascii="Times New Roman" w:hAnsi="Times New Roman"/>
          <w:sz w:val="21"/>
          <w:szCs w:val="21"/>
        </w:rPr>
        <w:t>,</w:t>
      </w:r>
      <w:r w:rsidR="009E340C">
        <w:rPr>
          <w:rFonts w:ascii="Times New Roman" w:hAnsi="Times New Roman"/>
          <w:sz w:val="21"/>
          <w:szCs w:val="21"/>
        </w:rPr>
        <w:t xml:space="preserve"> please notify me</w:t>
      </w:r>
      <w:r w:rsidRPr="00AF6202">
        <w:rPr>
          <w:rFonts w:ascii="Times New Roman" w:hAnsi="Times New Roman"/>
          <w:sz w:val="21"/>
          <w:szCs w:val="21"/>
        </w:rPr>
        <w:t xml:space="preserve"> as soon as you are aware of this to make arrangements to get the course material and </w:t>
      </w:r>
      <w:r w:rsidR="00054D49">
        <w:rPr>
          <w:rFonts w:ascii="Times New Roman" w:hAnsi="Times New Roman"/>
          <w:sz w:val="21"/>
          <w:szCs w:val="21"/>
        </w:rPr>
        <w:t xml:space="preserve">make up any missed activities. </w:t>
      </w:r>
      <w:r w:rsidRPr="00AF6202">
        <w:rPr>
          <w:rFonts w:ascii="Times New Roman" w:hAnsi="Times New Roman"/>
          <w:sz w:val="21"/>
          <w:szCs w:val="21"/>
        </w:rPr>
        <w:t>Course attendance is part of your grad</w:t>
      </w:r>
      <w:r w:rsidR="00054D49">
        <w:rPr>
          <w:rFonts w:ascii="Times New Roman" w:hAnsi="Times New Roman"/>
          <w:sz w:val="21"/>
          <w:szCs w:val="21"/>
        </w:rPr>
        <w:t>e, and being in class</w:t>
      </w:r>
      <w:r w:rsidR="0068237C">
        <w:rPr>
          <w:rFonts w:ascii="Times New Roman" w:hAnsi="Times New Roman"/>
          <w:sz w:val="21"/>
          <w:szCs w:val="21"/>
        </w:rPr>
        <w:t xml:space="preserve"> will </w:t>
      </w:r>
      <w:r w:rsidR="00054D49">
        <w:rPr>
          <w:rFonts w:ascii="Times New Roman" w:hAnsi="Times New Roman"/>
          <w:sz w:val="21"/>
          <w:szCs w:val="21"/>
        </w:rPr>
        <w:t>influence</w:t>
      </w:r>
      <w:r w:rsidRPr="00AF6202">
        <w:rPr>
          <w:rFonts w:ascii="Times New Roman" w:hAnsi="Times New Roman"/>
          <w:sz w:val="21"/>
          <w:szCs w:val="21"/>
        </w:rPr>
        <w:t xml:space="preserve"> </w:t>
      </w:r>
      <w:r w:rsidR="00054D49">
        <w:rPr>
          <w:rFonts w:ascii="Times New Roman" w:hAnsi="Times New Roman"/>
          <w:sz w:val="21"/>
          <w:szCs w:val="21"/>
        </w:rPr>
        <w:t>your level of success in this course since m</w:t>
      </w:r>
      <w:r w:rsidR="009E340C">
        <w:rPr>
          <w:rFonts w:ascii="Times New Roman" w:hAnsi="Times New Roman"/>
          <w:sz w:val="21"/>
          <w:szCs w:val="21"/>
        </w:rPr>
        <w:t xml:space="preserve">any of the assignments stem from course </w:t>
      </w:r>
      <w:r w:rsidRPr="00AF6202">
        <w:rPr>
          <w:rFonts w:ascii="Times New Roman" w:hAnsi="Times New Roman"/>
          <w:sz w:val="21"/>
          <w:szCs w:val="21"/>
        </w:rPr>
        <w:t>discuss</w:t>
      </w:r>
      <w:r w:rsidR="009E340C">
        <w:rPr>
          <w:rFonts w:ascii="Times New Roman" w:hAnsi="Times New Roman"/>
          <w:sz w:val="21"/>
          <w:szCs w:val="21"/>
        </w:rPr>
        <w:t>ions</w:t>
      </w:r>
      <w:r w:rsidR="00A14752" w:rsidRPr="00AF6202">
        <w:rPr>
          <w:rFonts w:ascii="Times New Roman" w:hAnsi="Times New Roman"/>
          <w:sz w:val="21"/>
          <w:szCs w:val="21"/>
        </w:rPr>
        <w:t>.</w:t>
      </w:r>
    </w:p>
    <w:p w14:paraId="1CFCFD9C" w14:textId="662477CB" w:rsidR="00565475" w:rsidRPr="00757ABB" w:rsidRDefault="00B203EB" w:rsidP="00757AB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 xml:space="preserve">Please do not expect me </w:t>
      </w:r>
      <w:r w:rsidR="00177435">
        <w:rPr>
          <w:rFonts w:ascii="Times New Roman" w:hAnsi="Times New Roman"/>
          <w:sz w:val="21"/>
          <w:szCs w:val="21"/>
        </w:rPr>
        <w:t xml:space="preserve">to </w:t>
      </w:r>
      <w:r>
        <w:rPr>
          <w:rFonts w:ascii="Times New Roman" w:hAnsi="Times New Roman"/>
          <w:sz w:val="21"/>
          <w:szCs w:val="21"/>
        </w:rPr>
        <w:t>make course accommodations for you so that you may engage in personal travel (vacations, travel for concerts, etc.). If you choose to miss class for personal travel or other personal reasons</w:t>
      </w:r>
      <w:r w:rsidR="00757ABB">
        <w:rPr>
          <w:rFonts w:ascii="Times New Roman" w:hAnsi="Times New Roman"/>
          <w:sz w:val="21"/>
          <w:szCs w:val="21"/>
        </w:rPr>
        <w:t xml:space="preserve"> such as work</w:t>
      </w:r>
      <w:r>
        <w:rPr>
          <w:rFonts w:ascii="Times New Roman" w:hAnsi="Times New Roman"/>
          <w:sz w:val="21"/>
          <w:szCs w:val="21"/>
        </w:rPr>
        <w:t>, you are expected to use Canvas to keep up with course readings and assignments. Do not expect me to review with you the material you missed in class. You also will not have an opportunity to make up in-class work or participation credit.</w:t>
      </w:r>
    </w:p>
    <w:p w14:paraId="2029C3E0" w14:textId="4A7A9A1B" w:rsidR="00D316ED" w:rsidRDefault="00D316ED">
      <w:pPr>
        <w:widowControl/>
        <w:rPr>
          <w:rFonts w:ascii="Times New Roman" w:hAnsi="Times New Roman"/>
          <w:bCs/>
          <w:sz w:val="21"/>
          <w:szCs w:val="21"/>
        </w:rPr>
      </w:pPr>
    </w:p>
    <w:p w14:paraId="3BA578DD" w14:textId="5C76E103" w:rsidR="00BB7F16" w:rsidRDefault="00565475" w:rsidP="004C3769">
      <w:pPr>
        <w:widowControl/>
        <w:autoSpaceDE w:val="0"/>
        <w:autoSpaceDN w:val="0"/>
        <w:adjustRightInd w:val="0"/>
        <w:rPr>
          <w:rFonts w:ascii="Times New Roman" w:hAnsi="Times New Roman"/>
          <w:bCs/>
          <w:sz w:val="21"/>
          <w:szCs w:val="21"/>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72AB8270">
                <wp:simplePos x="0" y="0"/>
                <wp:positionH relativeFrom="column">
                  <wp:posOffset>5000324</wp:posOffset>
                </wp:positionH>
                <wp:positionV relativeFrom="paragraph">
                  <wp:posOffset>9993</wp:posOffset>
                </wp:positionV>
                <wp:extent cx="1827530" cy="1919772"/>
                <wp:effectExtent l="0" t="0" r="26670" b="361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919772"/>
                        </a:xfrm>
                        <a:prstGeom prst="rect">
                          <a:avLst/>
                        </a:prstGeom>
                        <a:solidFill>
                          <a:srgbClr val="FFFFFF"/>
                        </a:solidFill>
                        <a:ln w="9525">
                          <a:solidFill>
                            <a:srgbClr val="000000"/>
                          </a:solidFill>
                          <a:miter lim="800000"/>
                          <a:headEnd/>
                          <a:tailEnd/>
                        </a:ln>
                      </wps:spPr>
                      <wps:txbx>
                        <w:txbxContent>
                          <w:p w14:paraId="2E33F8A5" w14:textId="48674012" w:rsidR="00713CF6" w:rsidRDefault="00713C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713CF6" w:rsidRDefault="00713C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713CF6" w:rsidRDefault="00713C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713CF6" w:rsidRPr="008032C8"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713CF6"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713CF6" w:rsidRDefault="00713CF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713CF6" w:rsidRDefault="00713C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713CF6" w:rsidRDefault="00713CF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713CF6" w:rsidRDefault="00713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margin-left:393.75pt;margin-top:.8pt;width:143.9pt;height:15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">
                <v:textbox>
                  <w:txbxContent>
                    <w:p w14:paraId="2E33F8A5" w14:textId="48674012" w:rsidR="00713CF6" w:rsidRDefault="00713C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713CF6" w:rsidRDefault="00713C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713CF6" w:rsidRDefault="00713C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713CF6" w:rsidRPr="008032C8"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713CF6"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713CF6" w:rsidRDefault="00713CF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713CF6" w:rsidRDefault="00713C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713CF6" w:rsidRDefault="00713CF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713CF6" w:rsidRDefault="00713CF6"/>
                  </w:txbxContent>
                </v:textbox>
              </v:shape>
            </w:pict>
          </mc:Fallback>
        </mc:AlternateContent>
      </w:r>
    </w:p>
    <w:p w14:paraId="729C1827" w14:textId="77777777" w:rsidR="006A4099" w:rsidRPr="00AF6202" w:rsidRDefault="006A4099" w:rsidP="004C3769">
      <w:pPr>
        <w:widowControl/>
        <w:autoSpaceDE w:val="0"/>
        <w:autoSpaceDN w:val="0"/>
        <w:adjustRightInd w:val="0"/>
        <w:rPr>
          <w:rFonts w:ascii="Times New Roman" w:hAnsi="Times New Roman"/>
          <w:bCs/>
          <w:sz w:val="21"/>
          <w:szCs w:val="21"/>
        </w:rPr>
      </w:pPr>
    </w:p>
    <w:p w14:paraId="70541710" w14:textId="6920755F"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r w:rsidRPr="00DB00F5">
        <w:rPr>
          <w:rFonts w:ascii="Times New Roman" w:hAnsi="Times New Roman"/>
          <w:bCs/>
          <w:sz w:val="21"/>
          <w:szCs w:val="21"/>
        </w:rPr>
        <w:t>:</w:t>
      </w:r>
      <w:r w:rsidR="00DB00F5">
        <w:rPr>
          <w:rFonts w:ascii="Times New Roman" w:hAnsi="Times New Roman"/>
          <w:bCs/>
          <w:sz w:val="21"/>
          <w:szCs w:val="21"/>
        </w:rPr>
        <w:tab/>
      </w:r>
      <w:r w:rsidR="00DB00F5">
        <w:rPr>
          <w:rFonts w:ascii="Times New Roman" w:hAnsi="Times New Roman"/>
          <w:bCs/>
          <w:sz w:val="21"/>
          <w:szCs w:val="21"/>
        </w:rPr>
        <w:tab/>
        <w:t>Percentage</w:t>
      </w:r>
      <w:r w:rsidR="00DB00F5">
        <w:rPr>
          <w:rFonts w:ascii="Times New Roman" w:hAnsi="Times New Roman"/>
          <w:bCs/>
          <w:sz w:val="21"/>
          <w:szCs w:val="21"/>
        </w:rPr>
        <w:tab/>
        <w:t>Points</w:t>
      </w:r>
    </w:p>
    <w:p w14:paraId="61AF61DB" w14:textId="77777777" w:rsidR="000F0B70" w:rsidRDefault="000F0B70" w:rsidP="004451D5">
      <w:pPr>
        <w:ind w:firstLine="720"/>
        <w:rPr>
          <w:rFonts w:ascii="Times New Roman" w:hAnsi="Times New Roman"/>
          <w:b/>
          <w:bCs/>
          <w:sz w:val="21"/>
          <w:szCs w:val="21"/>
        </w:rPr>
      </w:pPr>
    </w:p>
    <w:p w14:paraId="6505C43C" w14:textId="1113C5EB" w:rsidR="004451D5" w:rsidRDefault="00A6781E" w:rsidP="004451D5">
      <w:pPr>
        <w:ind w:firstLine="720"/>
        <w:rPr>
          <w:rFonts w:ascii="Times New Roman" w:hAnsi="Times New Roman"/>
          <w:b/>
          <w:bCs/>
          <w:sz w:val="21"/>
          <w:szCs w:val="21"/>
        </w:rPr>
      </w:pPr>
      <w:r>
        <w:rPr>
          <w:rFonts w:ascii="Times New Roman" w:hAnsi="Times New Roman"/>
          <w:b/>
          <w:bCs/>
          <w:sz w:val="21"/>
          <w:szCs w:val="21"/>
        </w:rPr>
        <w:t xml:space="preserve">General </w:t>
      </w:r>
      <w:r w:rsidR="009E340C">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54697">
        <w:rPr>
          <w:rFonts w:ascii="Times New Roman" w:hAnsi="Times New Roman"/>
          <w:b/>
          <w:bCs/>
          <w:sz w:val="21"/>
          <w:szCs w:val="21"/>
        </w:rPr>
        <w:tab/>
      </w:r>
      <w:r w:rsidR="00DB00F5">
        <w:rPr>
          <w:rFonts w:ascii="Times New Roman" w:hAnsi="Times New Roman"/>
          <w:b/>
          <w:bCs/>
          <w:sz w:val="21"/>
          <w:szCs w:val="21"/>
        </w:rPr>
        <w:t>10</w:t>
      </w:r>
      <w:r w:rsidR="00DB00F5">
        <w:rPr>
          <w:rFonts w:ascii="Times New Roman" w:hAnsi="Times New Roman"/>
          <w:b/>
          <w:bCs/>
          <w:sz w:val="21"/>
          <w:szCs w:val="21"/>
        </w:rPr>
        <w:tab/>
        <w:t>100</w:t>
      </w:r>
    </w:p>
    <w:p w14:paraId="1D43A511" w14:textId="77777777" w:rsidR="00DB00F5" w:rsidRDefault="00757ABB" w:rsidP="004451D5">
      <w:pPr>
        <w:ind w:firstLine="720"/>
        <w:rPr>
          <w:rFonts w:ascii="Times New Roman" w:hAnsi="Times New Roman"/>
          <w:b/>
          <w:bCs/>
          <w:sz w:val="21"/>
          <w:szCs w:val="21"/>
        </w:rPr>
      </w:pPr>
      <w:r>
        <w:rPr>
          <w:rFonts w:ascii="Times New Roman" w:hAnsi="Times New Roman"/>
          <w:b/>
          <w:bCs/>
          <w:sz w:val="21"/>
          <w:szCs w:val="21"/>
        </w:rPr>
        <w:t>CMC Sustainability Conference Participation</w:t>
      </w:r>
    </w:p>
    <w:p w14:paraId="184F41DA" w14:textId="1FF688A6" w:rsidR="00DB5A83" w:rsidRDefault="00DB00F5" w:rsidP="00DB00F5">
      <w:pPr>
        <w:ind w:left="720" w:firstLine="720"/>
        <w:rPr>
          <w:rFonts w:ascii="Times New Roman" w:hAnsi="Times New Roman"/>
          <w:b/>
          <w:bCs/>
          <w:sz w:val="21"/>
          <w:szCs w:val="21"/>
        </w:rPr>
      </w:pPr>
      <w:r>
        <w:rPr>
          <w:rFonts w:ascii="Times New Roman" w:hAnsi="Times New Roman"/>
          <w:b/>
          <w:bCs/>
          <w:sz w:val="21"/>
          <w:szCs w:val="21"/>
        </w:rPr>
        <w:t>and</w:t>
      </w:r>
      <w:r w:rsidR="004B6748">
        <w:rPr>
          <w:rFonts w:ascii="Times New Roman" w:hAnsi="Times New Roman"/>
          <w:b/>
          <w:bCs/>
          <w:sz w:val="21"/>
          <w:szCs w:val="21"/>
        </w:rPr>
        <w:t xml:space="preserve"> Discuss</w:t>
      </w:r>
      <w:r>
        <w:rPr>
          <w:rFonts w:ascii="Times New Roman" w:hAnsi="Times New Roman"/>
          <w:b/>
          <w:bCs/>
          <w:sz w:val="21"/>
          <w:szCs w:val="21"/>
        </w:rPr>
        <w:t>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10</w:t>
      </w:r>
      <w:r>
        <w:rPr>
          <w:rFonts w:ascii="Times New Roman" w:hAnsi="Times New Roman"/>
          <w:b/>
          <w:bCs/>
          <w:sz w:val="21"/>
          <w:szCs w:val="21"/>
        </w:rPr>
        <w:tab/>
        <w:t>100</w:t>
      </w:r>
    </w:p>
    <w:p w14:paraId="6812545B" w14:textId="17EB5B9B" w:rsidR="00230464" w:rsidRPr="00AF6202" w:rsidRDefault="00C93124" w:rsidP="004451D5">
      <w:pPr>
        <w:ind w:firstLine="720"/>
        <w:rPr>
          <w:rFonts w:ascii="Times New Roman" w:hAnsi="Times New Roman"/>
          <w:b/>
          <w:bCs/>
          <w:sz w:val="21"/>
          <w:szCs w:val="21"/>
        </w:rPr>
      </w:pPr>
      <w:r>
        <w:rPr>
          <w:rFonts w:ascii="Times New Roman" w:hAnsi="Times New Roman"/>
          <w:b/>
          <w:bCs/>
          <w:sz w:val="21"/>
          <w:szCs w:val="21"/>
        </w:rPr>
        <w:t>Online Discussion Question</w:t>
      </w:r>
      <w:r w:rsidR="007654B6">
        <w:rPr>
          <w:rFonts w:ascii="Times New Roman" w:hAnsi="Times New Roman"/>
          <w:b/>
          <w:bCs/>
          <w:sz w:val="21"/>
          <w:szCs w:val="21"/>
        </w:rPr>
        <w:t>s</w:t>
      </w:r>
      <w:r w:rsidR="0000606B">
        <w:rPr>
          <w:rFonts w:ascii="Times New Roman" w:hAnsi="Times New Roman"/>
          <w:b/>
          <w:bCs/>
          <w:sz w:val="21"/>
          <w:szCs w:val="21"/>
        </w:rPr>
        <w:tab/>
      </w:r>
      <w:r w:rsidR="00BB7F16">
        <w:rPr>
          <w:rFonts w:ascii="Times New Roman" w:hAnsi="Times New Roman"/>
          <w:b/>
          <w:bCs/>
          <w:sz w:val="21"/>
          <w:szCs w:val="21"/>
        </w:rPr>
        <w:tab/>
      </w:r>
      <w:r w:rsidR="00BB7F16">
        <w:rPr>
          <w:rFonts w:ascii="Times New Roman" w:hAnsi="Times New Roman"/>
          <w:b/>
          <w:bCs/>
          <w:sz w:val="21"/>
          <w:szCs w:val="21"/>
        </w:rPr>
        <w:tab/>
      </w:r>
      <w:r w:rsidR="00E54697">
        <w:rPr>
          <w:rFonts w:ascii="Times New Roman" w:hAnsi="Times New Roman"/>
          <w:b/>
          <w:bCs/>
          <w:sz w:val="21"/>
          <w:szCs w:val="21"/>
        </w:rPr>
        <w:tab/>
      </w:r>
      <w:r w:rsidR="00CF44C1">
        <w:rPr>
          <w:rFonts w:ascii="Times New Roman" w:hAnsi="Times New Roman"/>
          <w:b/>
          <w:bCs/>
          <w:sz w:val="21"/>
          <w:szCs w:val="21"/>
        </w:rPr>
        <w:t>15</w:t>
      </w:r>
      <w:r w:rsidR="00DB00F5">
        <w:rPr>
          <w:rFonts w:ascii="Times New Roman" w:hAnsi="Times New Roman"/>
          <w:b/>
          <w:bCs/>
          <w:sz w:val="21"/>
          <w:szCs w:val="21"/>
        </w:rPr>
        <w:tab/>
        <w:t>150</w:t>
      </w:r>
    </w:p>
    <w:p w14:paraId="294622B7" w14:textId="3B2603D4" w:rsidR="0063439C" w:rsidRDefault="00E54697" w:rsidP="004451D5">
      <w:pPr>
        <w:ind w:firstLine="720"/>
        <w:rPr>
          <w:rFonts w:ascii="Times New Roman" w:hAnsi="Times New Roman"/>
          <w:b/>
          <w:bCs/>
          <w:sz w:val="21"/>
          <w:szCs w:val="21"/>
        </w:rPr>
      </w:pPr>
      <w:r>
        <w:rPr>
          <w:rFonts w:ascii="Times New Roman" w:hAnsi="Times New Roman"/>
          <w:b/>
          <w:bCs/>
          <w:sz w:val="21"/>
          <w:szCs w:val="21"/>
        </w:rPr>
        <w:t>Analytical Reflection</w:t>
      </w:r>
      <w:r w:rsidR="0000606B">
        <w:rPr>
          <w:rFonts w:ascii="Times New Roman" w:hAnsi="Times New Roman"/>
          <w:b/>
          <w:bCs/>
          <w:sz w:val="21"/>
          <w:szCs w:val="21"/>
        </w:rPr>
        <w:t xml:space="preserve"> </w:t>
      </w:r>
      <w:r>
        <w:rPr>
          <w:rFonts w:ascii="Times New Roman" w:hAnsi="Times New Roman"/>
          <w:b/>
          <w:bCs/>
          <w:sz w:val="21"/>
          <w:szCs w:val="21"/>
        </w:rPr>
        <w:t>on Hall and Klitgaard</w:t>
      </w:r>
      <w:r>
        <w:rPr>
          <w:rFonts w:ascii="Times New Roman" w:hAnsi="Times New Roman"/>
          <w:b/>
          <w:bCs/>
          <w:sz w:val="21"/>
          <w:szCs w:val="21"/>
        </w:rPr>
        <w:tab/>
      </w:r>
      <w:r>
        <w:rPr>
          <w:rFonts w:ascii="Times New Roman" w:hAnsi="Times New Roman"/>
          <w:b/>
          <w:bCs/>
          <w:sz w:val="21"/>
          <w:szCs w:val="21"/>
        </w:rPr>
        <w:tab/>
      </w:r>
      <w:r w:rsidR="00DB5A83">
        <w:rPr>
          <w:rFonts w:ascii="Times New Roman" w:hAnsi="Times New Roman"/>
          <w:b/>
          <w:bCs/>
          <w:sz w:val="21"/>
          <w:szCs w:val="21"/>
        </w:rPr>
        <w:t>25</w:t>
      </w:r>
      <w:r w:rsidR="00DB00F5">
        <w:rPr>
          <w:rFonts w:ascii="Times New Roman" w:hAnsi="Times New Roman"/>
          <w:b/>
          <w:bCs/>
          <w:sz w:val="21"/>
          <w:szCs w:val="21"/>
        </w:rPr>
        <w:tab/>
        <w:t>250</w:t>
      </w:r>
    </w:p>
    <w:p w14:paraId="695314C9" w14:textId="3C6DB089" w:rsidR="00A6781E" w:rsidRPr="00AF6202" w:rsidRDefault="00A6781E" w:rsidP="004451D5">
      <w:pPr>
        <w:ind w:firstLine="720"/>
        <w:rPr>
          <w:rFonts w:ascii="Times New Roman" w:hAnsi="Times New Roman"/>
          <w:b/>
          <w:bCs/>
          <w:sz w:val="21"/>
          <w:szCs w:val="21"/>
        </w:rPr>
      </w:pPr>
      <w:r>
        <w:rPr>
          <w:rFonts w:ascii="Times New Roman" w:hAnsi="Times New Roman"/>
          <w:b/>
          <w:bCs/>
          <w:sz w:val="21"/>
          <w:szCs w:val="21"/>
        </w:rPr>
        <w:t xml:space="preserve">LEDDA </w:t>
      </w:r>
      <w:r w:rsidR="00E54697">
        <w:rPr>
          <w:rFonts w:ascii="Times New Roman" w:hAnsi="Times New Roman"/>
          <w:b/>
          <w:bCs/>
          <w:sz w:val="21"/>
          <w:szCs w:val="21"/>
        </w:rPr>
        <w:t>Fram</w:t>
      </w:r>
      <w:r w:rsidR="00313A1F">
        <w:rPr>
          <w:rFonts w:ascii="Times New Roman" w:hAnsi="Times New Roman"/>
          <w:b/>
          <w:bCs/>
          <w:sz w:val="21"/>
          <w:szCs w:val="21"/>
        </w:rPr>
        <w:t>e</w:t>
      </w:r>
      <w:r w:rsidR="00E54697">
        <w:rPr>
          <w:rFonts w:ascii="Times New Roman" w:hAnsi="Times New Roman"/>
          <w:b/>
          <w:bCs/>
          <w:sz w:val="21"/>
          <w:szCs w:val="21"/>
        </w:rPr>
        <w:t>w</w:t>
      </w:r>
      <w:r w:rsidR="00CF44C1">
        <w:rPr>
          <w:rFonts w:ascii="Times New Roman" w:hAnsi="Times New Roman"/>
          <w:b/>
          <w:bCs/>
          <w:sz w:val="21"/>
          <w:szCs w:val="21"/>
        </w:rPr>
        <w:t>ork Development Group Project</w:t>
      </w:r>
      <w:r w:rsidR="00CF44C1">
        <w:rPr>
          <w:rFonts w:ascii="Times New Roman" w:hAnsi="Times New Roman"/>
          <w:b/>
          <w:bCs/>
          <w:sz w:val="21"/>
          <w:szCs w:val="21"/>
        </w:rPr>
        <w:tab/>
        <w:t>15</w:t>
      </w:r>
      <w:r w:rsidR="00DB00F5">
        <w:rPr>
          <w:rFonts w:ascii="Times New Roman" w:hAnsi="Times New Roman"/>
          <w:b/>
          <w:bCs/>
          <w:sz w:val="21"/>
          <w:szCs w:val="21"/>
        </w:rPr>
        <w:tab/>
        <w:t>150</w:t>
      </w:r>
    </w:p>
    <w:p w14:paraId="0D72F9A0" w14:textId="2718A696" w:rsidR="004451D5" w:rsidRPr="00DB00F5" w:rsidRDefault="00E54697" w:rsidP="00924C53">
      <w:pPr>
        <w:ind w:firstLine="720"/>
        <w:rPr>
          <w:rFonts w:ascii="Times New Roman" w:hAnsi="Times New Roman"/>
          <w:b/>
          <w:bCs/>
          <w:sz w:val="21"/>
          <w:szCs w:val="21"/>
          <w:u w:val="single"/>
        </w:rPr>
      </w:pPr>
      <w:r>
        <w:rPr>
          <w:rFonts w:ascii="Times New Roman" w:hAnsi="Times New Roman"/>
          <w:b/>
          <w:bCs/>
          <w:sz w:val="21"/>
          <w:szCs w:val="21"/>
        </w:rPr>
        <w:t>Analytical Reflection on LEEDA and the Course</w:t>
      </w:r>
      <w:r>
        <w:rPr>
          <w:rFonts w:ascii="Times New Roman" w:hAnsi="Times New Roman"/>
          <w:b/>
          <w:bCs/>
          <w:sz w:val="21"/>
          <w:szCs w:val="21"/>
        </w:rPr>
        <w:tab/>
      </w:r>
      <w:r w:rsidR="00A6781E">
        <w:rPr>
          <w:rFonts w:ascii="Times New Roman" w:hAnsi="Times New Roman"/>
          <w:b/>
          <w:bCs/>
          <w:sz w:val="21"/>
          <w:szCs w:val="21"/>
          <w:u w:val="single"/>
        </w:rPr>
        <w:t>25</w:t>
      </w:r>
      <w:r w:rsidR="00DB00F5">
        <w:rPr>
          <w:rFonts w:ascii="Times New Roman" w:hAnsi="Times New Roman"/>
          <w:b/>
          <w:bCs/>
          <w:sz w:val="21"/>
          <w:szCs w:val="21"/>
        </w:rPr>
        <w:tab/>
      </w:r>
      <w:r w:rsidR="00DB00F5">
        <w:rPr>
          <w:rFonts w:ascii="Times New Roman" w:hAnsi="Times New Roman"/>
          <w:b/>
          <w:bCs/>
          <w:sz w:val="21"/>
          <w:szCs w:val="21"/>
          <w:u w:val="single"/>
        </w:rPr>
        <w:t>250</w:t>
      </w:r>
    </w:p>
    <w:p w14:paraId="7934ED72" w14:textId="12516FBE" w:rsidR="001B7350" w:rsidRPr="00832C9F" w:rsidRDefault="0068237C" w:rsidP="00832C9F">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DB00F5">
        <w:rPr>
          <w:rFonts w:ascii="Times New Roman" w:hAnsi="Times New Roman"/>
          <w:b/>
          <w:bCs/>
          <w:sz w:val="21"/>
          <w:szCs w:val="21"/>
        </w:rPr>
        <w:t xml:space="preserve">            </w:t>
      </w:r>
      <w:r w:rsidR="00924C53" w:rsidRPr="00AF6202">
        <w:rPr>
          <w:rFonts w:ascii="Times New Roman" w:hAnsi="Times New Roman"/>
          <w:b/>
          <w:bCs/>
          <w:sz w:val="21"/>
          <w:szCs w:val="21"/>
        </w:rPr>
        <w:t>100</w:t>
      </w:r>
      <w:r w:rsidR="00DB00F5">
        <w:rPr>
          <w:rFonts w:ascii="Times New Roman" w:hAnsi="Times New Roman"/>
          <w:b/>
          <w:bCs/>
          <w:sz w:val="21"/>
          <w:szCs w:val="21"/>
        </w:rPr>
        <w:t xml:space="preserve">       1,000</w:t>
      </w:r>
    </w:p>
    <w:p w14:paraId="6F2BAE21" w14:textId="77777777" w:rsidR="004E59BA" w:rsidRDefault="004E59BA">
      <w:pPr>
        <w:widowControl/>
        <w:rPr>
          <w:rFonts w:ascii="Times New Roman" w:hAnsi="Times New Roman"/>
          <w:b/>
          <w:sz w:val="21"/>
          <w:szCs w:val="21"/>
        </w:rPr>
      </w:pPr>
    </w:p>
    <w:p w14:paraId="69578787" w14:textId="77777777" w:rsidR="006A4099" w:rsidRDefault="006A4099">
      <w:pPr>
        <w:widowControl/>
        <w:rPr>
          <w:rFonts w:ascii="Times New Roman" w:hAnsi="Times New Roman"/>
          <w:b/>
          <w:sz w:val="21"/>
          <w:szCs w:val="21"/>
        </w:rPr>
      </w:pPr>
    </w:p>
    <w:p w14:paraId="1E99AE16" w14:textId="77777777" w:rsidR="000D6839" w:rsidRDefault="000D6839" w:rsidP="00E45451">
      <w:pPr>
        <w:spacing w:line="0" w:lineRule="atLeast"/>
        <w:ind w:left="720"/>
        <w:rPr>
          <w:rFonts w:ascii="Times New Roman" w:hAnsi="Times New Roman"/>
          <w:b/>
          <w:sz w:val="21"/>
          <w:szCs w:val="21"/>
        </w:rPr>
      </w:pPr>
    </w:p>
    <w:p w14:paraId="19B75508" w14:textId="130F86ED" w:rsidR="00E45451" w:rsidRPr="001C2F6E" w:rsidRDefault="00DB00F5" w:rsidP="00E45451">
      <w:pPr>
        <w:spacing w:line="0" w:lineRule="atLeast"/>
        <w:ind w:left="720"/>
        <w:rPr>
          <w:rFonts w:ascii="Times New Roman" w:hAnsi="Times New Roman"/>
          <w:sz w:val="21"/>
          <w:szCs w:val="21"/>
        </w:rPr>
      </w:pPr>
      <w:r>
        <w:rPr>
          <w:rFonts w:ascii="Times New Roman" w:hAnsi="Times New Roman"/>
          <w:b/>
          <w:sz w:val="21"/>
          <w:szCs w:val="21"/>
        </w:rPr>
        <w:t>Class participation: 10</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Pr>
          <w:rFonts w:ascii="Times New Roman" w:hAnsi="Times New Roman"/>
          <w:sz w:val="21"/>
          <w:szCs w:val="21"/>
        </w:rPr>
        <w:t xml:space="preserve"> class participation is worth 10</w:t>
      </w:r>
      <w:r w:rsidR="00E45451" w:rsidRPr="001C2F6E">
        <w:rPr>
          <w:rFonts w:ascii="Times New Roman" w:hAnsi="Times New Roman"/>
          <w:sz w:val="21"/>
          <w:szCs w:val="21"/>
        </w:rPr>
        <w:t>% of your final grade, your grade will suffer if you continually lag behind in or don't complete readings, if you skip classes, or if you neglect</w:t>
      </w:r>
      <w:r w:rsidR="00117FF7">
        <w:rPr>
          <w:rFonts w:ascii="Times New Roman" w:hAnsi="Times New Roman"/>
          <w:sz w:val="21"/>
          <w:szCs w:val="21"/>
        </w:rPr>
        <w:t xml:space="preserve"> to participate. That said, you </w:t>
      </w:r>
      <w:r w:rsidR="00E45451" w:rsidRPr="001C2F6E">
        <w:rPr>
          <w:rFonts w:ascii="Times New Roman" w:hAnsi="Times New Roman"/>
          <w:sz w:val="21"/>
          <w:szCs w:val="21"/>
        </w:rPr>
        <w:t xml:space="preserve">will not necessarily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f</w:t>
      </w:r>
      <w:r w:rsidR="00CD7DD5">
        <w:rPr>
          <w:rFonts w:ascii="Times New Roman" w:hAnsi="Times New Roman"/>
          <w:sz w:val="21"/>
          <w:szCs w:val="21"/>
        </w:rPr>
        <w:t xml:space="preserve">or </w:t>
      </w:r>
      <w:r w:rsidR="00E45451" w:rsidRPr="001C2F6E">
        <w:rPr>
          <w:rFonts w:ascii="Times New Roman" w:hAnsi="Times New Roman"/>
          <w:sz w:val="21"/>
          <w:szCs w:val="21"/>
        </w:rPr>
        <w:t xml:space="preserve">participation. Readings assigned for a particular class are to be completed </w:t>
      </w:r>
      <w:r w:rsidR="00E45451" w:rsidRPr="001C2F6E">
        <w:rPr>
          <w:rFonts w:ascii="Times New Roman" w:hAnsi="Times New Roman"/>
          <w:i/>
          <w:iCs/>
          <w:sz w:val="21"/>
          <w:szCs w:val="21"/>
        </w:rPr>
        <w:t>prior</w:t>
      </w:r>
      <w:r w:rsidR="00E45451" w:rsidRPr="001C2F6E">
        <w:rPr>
          <w:rFonts w:ascii="Times New Roman" w:hAnsi="Times New Roman"/>
          <w:sz w:val="21"/>
          <w:szCs w:val="21"/>
        </w:rPr>
        <w:t xml:space="preserve"> to that class. As one gauge of your cla</w:t>
      </w:r>
      <w:r w:rsidR="00F757C5">
        <w:rPr>
          <w:rFonts w:ascii="Times New Roman" w:hAnsi="Times New Roman"/>
          <w:sz w:val="21"/>
          <w:szCs w:val="21"/>
        </w:rPr>
        <w:t>ss participation, I</w:t>
      </w:r>
      <w:r w:rsidR="00E45451" w:rsidRPr="001C2F6E">
        <w:rPr>
          <w:rFonts w:ascii="Times New Roman" w:hAnsi="Times New Roman"/>
          <w:sz w:val="21"/>
          <w:szCs w:val="21"/>
        </w:rPr>
        <w:t xml:space="preserve"> will take atten</w:t>
      </w:r>
      <w:r w:rsidR="006E7D61">
        <w:rPr>
          <w:rFonts w:ascii="Times New Roman" w:hAnsi="Times New Roman"/>
          <w:sz w:val="21"/>
          <w:szCs w:val="21"/>
        </w:rPr>
        <w:t xml:space="preserve">dance regularly. </w:t>
      </w:r>
      <w:r w:rsidR="00E45451" w:rsidRPr="001C2F6E">
        <w:rPr>
          <w:rFonts w:ascii="Times New Roman" w:hAnsi="Times New Roman"/>
          <w:sz w:val="21"/>
          <w:szCs w:val="21"/>
        </w:rPr>
        <w:t>If you have questions about your participation grade, pl</w:t>
      </w:r>
      <w:r w:rsidR="00F757C5">
        <w:rPr>
          <w:rFonts w:ascii="Times New Roman" w:hAnsi="Times New Roman"/>
          <w:sz w:val="21"/>
          <w:szCs w:val="21"/>
        </w:rPr>
        <w:t>ease consult with me</w:t>
      </w:r>
      <w:r w:rsidR="00E45451" w:rsidRPr="001C2F6E">
        <w:rPr>
          <w:rFonts w:ascii="Times New Roman" w:hAnsi="Times New Roman"/>
          <w:sz w:val="21"/>
          <w:szCs w:val="21"/>
        </w:rPr>
        <w:t>.</w:t>
      </w:r>
    </w:p>
    <w:p w14:paraId="2AD3D2F9" w14:textId="720E7552" w:rsid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AD392D">
        <w:rPr>
          <w:rFonts w:ascii="Times New Roman" w:hAnsi="Times New Roman"/>
          <w:i/>
          <w:sz w:val="21"/>
          <w:szCs w:val="21"/>
        </w:rPr>
        <w:t>omes 1-11</w:t>
      </w:r>
      <w:r w:rsidR="009E2D86">
        <w:rPr>
          <w:rFonts w:ascii="Times New Roman" w:hAnsi="Times New Roman"/>
          <w:i/>
          <w:sz w:val="21"/>
          <w:szCs w:val="21"/>
        </w:rPr>
        <w:t xml:space="preserve"> and IDEA objectives </w:t>
      </w:r>
      <w:r w:rsidR="0087668C">
        <w:rPr>
          <w:rFonts w:ascii="Times New Roman" w:hAnsi="Times New Roman"/>
          <w:i/>
          <w:sz w:val="21"/>
          <w:szCs w:val="21"/>
        </w:rPr>
        <w:t>2, 3, and 11</w:t>
      </w:r>
      <w:r w:rsidRPr="00E45451">
        <w:rPr>
          <w:rFonts w:ascii="Times New Roman" w:hAnsi="Times New Roman"/>
          <w:i/>
          <w:sz w:val="21"/>
          <w:szCs w:val="21"/>
        </w:rPr>
        <w:t>.</w:t>
      </w:r>
    </w:p>
    <w:p w14:paraId="7AFC93EB" w14:textId="77777777" w:rsidR="00DB5A83" w:rsidRDefault="00DB5A83" w:rsidP="00DB5A83">
      <w:pPr>
        <w:spacing w:line="0" w:lineRule="atLeast"/>
        <w:ind w:left="720"/>
        <w:rPr>
          <w:rFonts w:ascii="Times New Roman" w:hAnsi="Times New Roman"/>
          <w:i/>
          <w:sz w:val="21"/>
          <w:szCs w:val="21"/>
        </w:rPr>
      </w:pPr>
    </w:p>
    <w:p w14:paraId="535B8B55" w14:textId="2039B82C" w:rsidR="00DB5A83" w:rsidRPr="004B6748" w:rsidRDefault="004B6748" w:rsidP="004B6748">
      <w:pPr>
        <w:ind w:left="720"/>
        <w:rPr>
          <w:rFonts w:ascii="Times New Roman" w:hAnsi="Times New Roman"/>
          <w:bCs/>
          <w:sz w:val="21"/>
          <w:szCs w:val="21"/>
        </w:rPr>
      </w:pPr>
      <w:r>
        <w:rPr>
          <w:rFonts w:ascii="Times New Roman" w:hAnsi="Times New Roman"/>
          <w:b/>
          <w:bCs/>
          <w:sz w:val="21"/>
          <w:szCs w:val="21"/>
        </w:rPr>
        <w:t>CMC Sustainability Conference Participation and Discussion: 10% of final grade:</w:t>
      </w:r>
      <w:r>
        <w:rPr>
          <w:rFonts w:ascii="Times New Roman" w:hAnsi="Times New Roman"/>
          <w:bCs/>
          <w:sz w:val="21"/>
          <w:szCs w:val="21"/>
        </w:rPr>
        <w:t xml:space="preserve"> You will be required to attend the CMC Sustainability Conference held on April 19 and 20 at the Edwards campus. A written reflection on what you learn at the conference is also required. Details on the amount of required participation and on the written work you will submit will be provided in class.</w:t>
      </w:r>
    </w:p>
    <w:p w14:paraId="4835CF39" w14:textId="057305D6" w:rsidR="00DB5A83" w:rsidRPr="00DB5A83" w:rsidRDefault="00DB5A83" w:rsidP="00DB5A83">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outcomes 1, 5, and 9 and </w:t>
      </w:r>
      <w:r w:rsidRPr="00E45451">
        <w:rPr>
          <w:rFonts w:ascii="Times New Roman" w:hAnsi="Times New Roman"/>
          <w:i/>
          <w:sz w:val="21"/>
          <w:szCs w:val="21"/>
        </w:rPr>
        <w:t>IDEA objective</w:t>
      </w:r>
      <w:r>
        <w:rPr>
          <w:rFonts w:ascii="Times New Roman" w:hAnsi="Times New Roman"/>
          <w:i/>
          <w:sz w:val="21"/>
          <w:szCs w:val="21"/>
        </w:rPr>
        <w:t>s 3 and 11.</w:t>
      </w:r>
    </w:p>
    <w:p w14:paraId="34FBD71B" w14:textId="77777777" w:rsidR="00A6781E" w:rsidRDefault="00A6781E" w:rsidP="00A6781E">
      <w:pPr>
        <w:spacing w:line="0" w:lineRule="atLeast"/>
        <w:rPr>
          <w:rFonts w:ascii="Times New Roman" w:hAnsi="Times New Roman"/>
          <w:b/>
          <w:sz w:val="21"/>
          <w:szCs w:val="21"/>
        </w:rPr>
      </w:pPr>
    </w:p>
    <w:p w14:paraId="7C4B5A13" w14:textId="27419BE0" w:rsidR="003D53B7" w:rsidRDefault="00165322" w:rsidP="003D53B7">
      <w:pPr>
        <w:spacing w:line="0" w:lineRule="atLeast"/>
        <w:ind w:left="720"/>
        <w:rPr>
          <w:rFonts w:ascii="Times New Roman" w:hAnsi="Times New Roman"/>
          <w:sz w:val="21"/>
          <w:szCs w:val="21"/>
        </w:rPr>
      </w:pPr>
      <w:r>
        <w:rPr>
          <w:rFonts w:ascii="Times New Roman" w:hAnsi="Times New Roman"/>
          <w:b/>
          <w:sz w:val="21"/>
          <w:szCs w:val="21"/>
        </w:rPr>
        <w:t>Online Discussion</w:t>
      </w:r>
      <w:r w:rsidR="00C93124">
        <w:rPr>
          <w:rFonts w:ascii="Times New Roman" w:hAnsi="Times New Roman"/>
          <w:b/>
          <w:sz w:val="21"/>
          <w:szCs w:val="21"/>
        </w:rPr>
        <w:t xml:space="preserve"> Questions</w:t>
      </w:r>
      <w:r w:rsidR="00CF44C1">
        <w:rPr>
          <w:rFonts w:ascii="Times New Roman" w:hAnsi="Times New Roman"/>
          <w:b/>
          <w:sz w:val="21"/>
          <w:szCs w:val="21"/>
        </w:rPr>
        <w:t>, 15</w:t>
      </w:r>
      <w:r w:rsidR="003D53B7" w:rsidRPr="00AF6202">
        <w:rPr>
          <w:rFonts w:ascii="Times New Roman" w:hAnsi="Times New Roman"/>
          <w:b/>
          <w:sz w:val="21"/>
          <w:szCs w:val="21"/>
        </w:rPr>
        <w:t xml:space="preserve">% of final grade: </w:t>
      </w:r>
      <w:r w:rsidR="003D53B7" w:rsidRPr="00AF6202">
        <w:rPr>
          <w:rFonts w:ascii="Times New Roman" w:hAnsi="Times New Roman"/>
          <w:sz w:val="21"/>
          <w:szCs w:val="21"/>
        </w:rPr>
        <w:t xml:space="preserve">You will be required to </w:t>
      </w:r>
      <w:r w:rsidR="006E7D61">
        <w:rPr>
          <w:rFonts w:ascii="Times New Roman" w:hAnsi="Times New Roman"/>
          <w:sz w:val="21"/>
          <w:szCs w:val="21"/>
        </w:rPr>
        <w:t xml:space="preserve">participate in </w:t>
      </w:r>
      <w:r>
        <w:rPr>
          <w:rFonts w:ascii="Times New Roman" w:hAnsi="Times New Roman"/>
          <w:sz w:val="21"/>
          <w:szCs w:val="21"/>
        </w:rPr>
        <w:t>online discussion</w:t>
      </w:r>
      <w:r w:rsidR="00770968">
        <w:rPr>
          <w:rFonts w:ascii="Times New Roman" w:hAnsi="Times New Roman"/>
          <w:sz w:val="21"/>
          <w:szCs w:val="21"/>
        </w:rPr>
        <w:t>s</w:t>
      </w:r>
      <w:r>
        <w:rPr>
          <w:rFonts w:ascii="Times New Roman" w:hAnsi="Times New Roman"/>
          <w:sz w:val="21"/>
          <w:szCs w:val="21"/>
        </w:rPr>
        <w:t xml:space="preserve"> based on course reading</w:t>
      </w:r>
      <w:r w:rsidR="00770968">
        <w:rPr>
          <w:rFonts w:ascii="Times New Roman" w:hAnsi="Times New Roman"/>
          <w:sz w:val="21"/>
          <w:szCs w:val="21"/>
        </w:rPr>
        <w:t xml:space="preserve">s, </w:t>
      </w:r>
      <w:r w:rsidR="00DB7D34">
        <w:rPr>
          <w:rFonts w:ascii="Times New Roman" w:hAnsi="Times New Roman"/>
          <w:sz w:val="21"/>
          <w:szCs w:val="21"/>
        </w:rPr>
        <w:t xml:space="preserve">films, </w:t>
      </w:r>
      <w:r w:rsidR="00770968">
        <w:rPr>
          <w:rFonts w:ascii="Times New Roman" w:hAnsi="Times New Roman"/>
          <w:sz w:val="21"/>
          <w:szCs w:val="21"/>
        </w:rPr>
        <w:t>assignments, and</w:t>
      </w:r>
      <w:r w:rsidR="00097D05">
        <w:rPr>
          <w:rFonts w:ascii="Times New Roman" w:hAnsi="Times New Roman"/>
          <w:sz w:val="21"/>
          <w:szCs w:val="21"/>
        </w:rPr>
        <w:t xml:space="preserve"> in-</w:t>
      </w:r>
      <w:r w:rsidR="00770968">
        <w:rPr>
          <w:rFonts w:ascii="Times New Roman" w:hAnsi="Times New Roman"/>
          <w:sz w:val="21"/>
          <w:szCs w:val="21"/>
        </w:rPr>
        <w:t>class conversation</w:t>
      </w:r>
      <w:r>
        <w:rPr>
          <w:rFonts w:ascii="Times New Roman" w:hAnsi="Times New Roman"/>
          <w:sz w:val="21"/>
          <w:szCs w:val="21"/>
        </w:rPr>
        <w:t>s. You will use the Canvas courseware platform to engage in these discussions</w:t>
      </w:r>
      <w:r w:rsidR="00097D05">
        <w:rPr>
          <w:rFonts w:ascii="Times New Roman" w:hAnsi="Times New Roman"/>
          <w:sz w:val="21"/>
          <w:szCs w:val="21"/>
        </w:rPr>
        <w:t>, and specific instructions on how to do so will be provided in class</w:t>
      </w:r>
      <w:r>
        <w:rPr>
          <w:rFonts w:ascii="Times New Roman" w:hAnsi="Times New Roman"/>
          <w:sz w:val="21"/>
          <w:szCs w:val="21"/>
        </w:rPr>
        <w:t xml:space="preserve">. </w:t>
      </w:r>
      <w:r w:rsidR="00097D05">
        <w:rPr>
          <w:rFonts w:ascii="Times New Roman" w:hAnsi="Times New Roman"/>
          <w:sz w:val="21"/>
          <w:szCs w:val="21"/>
        </w:rPr>
        <w:t>You are encouraged, not only to post your own individual response</w:t>
      </w:r>
      <w:r w:rsidR="00770968">
        <w:rPr>
          <w:rFonts w:ascii="Times New Roman" w:hAnsi="Times New Roman"/>
          <w:sz w:val="21"/>
          <w:szCs w:val="21"/>
        </w:rPr>
        <w:t>s</w:t>
      </w:r>
      <w:r w:rsidR="00097D05">
        <w:rPr>
          <w:rFonts w:ascii="Times New Roman" w:hAnsi="Times New Roman"/>
          <w:sz w:val="21"/>
          <w:szCs w:val="21"/>
        </w:rPr>
        <w:t xml:space="preserve">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71CB94C5" w14:textId="380A6E92" w:rsidR="003D53B7" w:rsidRPr="00E45451" w:rsidRDefault="003D53B7" w:rsidP="003D53B7">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w:t>
      </w:r>
      <w:r w:rsidR="003B064D">
        <w:rPr>
          <w:rFonts w:ascii="Times New Roman" w:hAnsi="Times New Roman"/>
          <w:i/>
          <w:sz w:val="21"/>
          <w:szCs w:val="21"/>
        </w:rPr>
        <w:t>learning outcome</w:t>
      </w:r>
      <w:r w:rsidR="000A2B5C">
        <w:rPr>
          <w:rFonts w:ascii="Times New Roman" w:hAnsi="Times New Roman"/>
          <w:i/>
          <w:sz w:val="21"/>
          <w:szCs w:val="21"/>
        </w:rPr>
        <w:t>s 1</w:t>
      </w:r>
      <w:r w:rsidR="00097D05">
        <w:rPr>
          <w:rFonts w:ascii="Times New Roman" w:hAnsi="Times New Roman"/>
          <w:i/>
          <w:sz w:val="21"/>
          <w:szCs w:val="21"/>
        </w:rPr>
        <w:t>-</w:t>
      </w:r>
      <w:r w:rsidR="00AD392D">
        <w:rPr>
          <w:rFonts w:ascii="Times New Roman" w:hAnsi="Times New Roman"/>
          <w:i/>
          <w:sz w:val="21"/>
          <w:szCs w:val="21"/>
        </w:rPr>
        <w:t>11</w:t>
      </w:r>
      <w:r w:rsidR="00A47D79">
        <w:rPr>
          <w:rFonts w:ascii="Times New Roman" w:hAnsi="Times New Roman"/>
          <w:i/>
          <w:sz w:val="21"/>
          <w:szCs w:val="21"/>
        </w:rPr>
        <w:t xml:space="preserve"> and IDEA objectives </w:t>
      </w:r>
      <w:r w:rsidR="000A2B5C">
        <w:rPr>
          <w:rFonts w:ascii="Times New Roman" w:hAnsi="Times New Roman"/>
          <w:i/>
          <w:sz w:val="21"/>
          <w:szCs w:val="21"/>
        </w:rPr>
        <w:t>2, 3, and 11</w:t>
      </w:r>
      <w:r>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6FFD495A" w14:textId="4F86A1DE" w:rsidR="00E45451" w:rsidRDefault="00E54697" w:rsidP="00E45451">
      <w:pPr>
        <w:ind w:left="720"/>
        <w:rPr>
          <w:rFonts w:ascii="Times New Roman" w:hAnsi="Times New Roman"/>
          <w:b/>
          <w:sz w:val="21"/>
          <w:szCs w:val="21"/>
        </w:rPr>
      </w:pPr>
      <w:r>
        <w:rPr>
          <w:rFonts w:ascii="Times New Roman" w:hAnsi="Times New Roman"/>
          <w:b/>
          <w:bCs/>
          <w:sz w:val="21"/>
          <w:szCs w:val="21"/>
        </w:rPr>
        <w:t>Analytical Reflection on Hall and Klitgaard</w:t>
      </w:r>
      <w:r w:rsidR="00DB5A83">
        <w:rPr>
          <w:rFonts w:ascii="Times New Roman" w:hAnsi="Times New Roman"/>
          <w:b/>
          <w:bCs/>
          <w:sz w:val="21"/>
          <w:szCs w:val="21"/>
        </w:rPr>
        <w:t>: 25</w:t>
      </w:r>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DB7D34">
        <w:rPr>
          <w:rFonts w:ascii="Times New Roman" w:hAnsi="Times New Roman"/>
          <w:sz w:val="21"/>
          <w:szCs w:val="21"/>
        </w:rPr>
        <w:t>You will not be taking tests for</w:t>
      </w:r>
      <w:r w:rsidR="00C93124">
        <w:rPr>
          <w:rFonts w:ascii="Times New Roman" w:hAnsi="Times New Roman"/>
          <w:sz w:val="21"/>
          <w:szCs w:val="21"/>
        </w:rPr>
        <w:t xml:space="preserve"> this class. Instead,</w:t>
      </w:r>
      <w:r w:rsidR="00F558BF">
        <w:rPr>
          <w:rFonts w:ascii="Times New Roman" w:hAnsi="Times New Roman"/>
          <w:sz w:val="21"/>
          <w:szCs w:val="21"/>
        </w:rPr>
        <w:t xml:space="preserve"> you will be asked to write </w:t>
      </w:r>
      <w:r w:rsidR="00C93124">
        <w:rPr>
          <w:rFonts w:ascii="Times New Roman" w:hAnsi="Times New Roman"/>
          <w:sz w:val="21"/>
          <w:szCs w:val="21"/>
        </w:rPr>
        <w:t>analytical and ref</w:t>
      </w:r>
      <w:r w:rsidR="00F558BF">
        <w:rPr>
          <w:rFonts w:ascii="Times New Roman" w:hAnsi="Times New Roman"/>
          <w:sz w:val="21"/>
          <w:szCs w:val="21"/>
        </w:rPr>
        <w:t>lective essays that call upon you to analyze and synthesize major course readings, discussions, fil</w:t>
      </w:r>
      <w:r w:rsidR="00217FCC">
        <w:rPr>
          <w:rFonts w:ascii="Times New Roman" w:hAnsi="Times New Roman"/>
          <w:sz w:val="21"/>
          <w:szCs w:val="21"/>
        </w:rPr>
        <w:t>ms, and information</w:t>
      </w:r>
      <w:r w:rsidR="00BA36EA">
        <w:rPr>
          <w:rFonts w:ascii="Times New Roman" w:hAnsi="Times New Roman"/>
          <w:sz w:val="21"/>
          <w:szCs w:val="21"/>
        </w:rPr>
        <w:t xml:space="preserve">. </w:t>
      </w:r>
      <w:r w:rsidR="00F558BF">
        <w:rPr>
          <w:rFonts w:ascii="Times New Roman" w:hAnsi="Times New Roman"/>
          <w:sz w:val="21"/>
          <w:szCs w:val="21"/>
        </w:rPr>
        <w:t>The first ess</w:t>
      </w:r>
      <w:r w:rsidR="00DB7D34">
        <w:rPr>
          <w:rFonts w:ascii="Times New Roman" w:hAnsi="Times New Roman"/>
          <w:sz w:val="21"/>
          <w:szCs w:val="21"/>
        </w:rPr>
        <w:t xml:space="preserve">ay will focus heavily on </w:t>
      </w:r>
      <w:r w:rsidR="00F558BF">
        <w:rPr>
          <w:rFonts w:ascii="Times New Roman" w:hAnsi="Times New Roman"/>
          <w:sz w:val="21"/>
          <w:szCs w:val="21"/>
        </w:rPr>
        <w:t xml:space="preserve">our </w:t>
      </w:r>
      <w:r w:rsidR="00DB7D34">
        <w:rPr>
          <w:rFonts w:ascii="Times New Roman" w:hAnsi="Times New Roman"/>
          <w:sz w:val="21"/>
          <w:szCs w:val="21"/>
        </w:rPr>
        <w:t>first course text</w:t>
      </w:r>
      <w:r w:rsidR="00F558BF">
        <w:rPr>
          <w:rFonts w:ascii="Times New Roman" w:hAnsi="Times New Roman"/>
          <w:sz w:val="21"/>
          <w:szCs w:val="21"/>
        </w:rPr>
        <w:t xml:space="preserve">: </w:t>
      </w:r>
      <w:r w:rsidR="00F558BF" w:rsidRPr="00F558BF">
        <w:rPr>
          <w:rFonts w:ascii="Times New Roman" w:hAnsi="Times New Roman"/>
          <w:i/>
          <w:sz w:val="21"/>
          <w:szCs w:val="21"/>
        </w:rPr>
        <w:t>Energy and the Wealth of Nations</w:t>
      </w:r>
      <w:r w:rsidR="00F558BF">
        <w:rPr>
          <w:rFonts w:ascii="Times New Roman" w:hAnsi="Times New Roman"/>
          <w:sz w:val="21"/>
          <w:szCs w:val="21"/>
        </w:rPr>
        <w:t xml:space="preserve"> by Hall and Klitgaard. </w:t>
      </w:r>
      <w:r w:rsidR="00BA36EA">
        <w:rPr>
          <w:rFonts w:ascii="Times New Roman" w:hAnsi="Times New Roman"/>
          <w:sz w:val="21"/>
          <w:szCs w:val="21"/>
        </w:rPr>
        <w:t xml:space="preserve">I recommend that you take these essays quite seriously and strive to make them represent your very best thinking and writing. </w:t>
      </w:r>
      <w:r w:rsidR="00EC3F22">
        <w:rPr>
          <w:rFonts w:ascii="Times New Roman" w:hAnsi="Times New Roman"/>
          <w:sz w:val="21"/>
          <w:szCs w:val="21"/>
        </w:rPr>
        <w:t xml:space="preserve">Specific assignment instructions will be discussed in class and </w:t>
      </w:r>
      <w:r w:rsidR="00EC3F22">
        <w:rPr>
          <w:rFonts w:ascii="Times New Roman" w:hAnsi="Times New Roman"/>
          <w:sz w:val="21"/>
          <w:szCs w:val="21"/>
        </w:rPr>
        <w:lastRenderedPageBreak/>
        <w:t>posted via Canvas.</w:t>
      </w:r>
    </w:p>
    <w:p w14:paraId="78D4756B" w14:textId="1F20047A" w:rsidR="00BA2059" w:rsidRPr="00BA2059" w:rsidRDefault="00E45451" w:rsidP="00BA2059">
      <w:pPr>
        <w:pStyle w:val="ListParagraph"/>
        <w:numPr>
          <w:ilvl w:val="0"/>
          <w:numId w:val="14"/>
        </w:numPr>
        <w:rPr>
          <w:rFonts w:ascii="Times New Roman" w:hAnsi="Times New Roman"/>
          <w:b/>
          <w:bCs/>
          <w:sz w:val="21"/>
          <w:szCs w:val="21"/>
        </w:rPr>
      </w:pPr>
      <w:r w:rsidRPr="00E45451">
        <w:rPr>
          <w:rFonts w:ascii="Times New Roman" w:hAnsi="Times New Roman"/>
          <w:i/>
          <w:sz w:val="21"/>
          <w:szCs w:val="21"/>
        </w:rPr>
        <w:t>Addresses learning outco</w:t>
      </w:r>
      <w:r w:rsidR="00AE7E9B">
        <w:rPr>
          <w:rFonts w:ascii="Times New Roman" w:hAnsi="Times New Roman"/>
          <w:i/>
          <w:sz w:val="21"/>
          <w:szCs w:val="21"/>
        </w:rPr>
        <w:t xml:space="preserve">mes </w:t>
      </w:r>
      <w:r w:rsidR="00AD392D">
        <w:rPr>
          <w:rFonts w:ascii="Times New Roman" w:hAnsi="Times New Roman"/>
          <w:i/>
          <w:sz w:val="21"/>
          <w:szCs w:val="21"/>
        </w:rPr>
        <w:t>1-5 and 8</w:t>
      </w:r>
      <w:r w:rsidR="00BA2059">
        <w:rPr>
          <w:rFonts w:ascii="Times New Roman" w:hAnsi="Times New Roman"/>
          <w:i/>
          <w:sz w:val="21"/>
          <w:szCs w:val="21"/>
        </w:rPr>
        <w:t xml:space="preserve"> and IDEA outcomes </w:t>
      </w:r>
      <w:r w:rsidR="00EF35CA">
        <w:rPr>
          <w:rFonts w:ascii="Times New Roman" w:hAnsi="Times New Roman"/>
          <w:i/>
          <w:sz w:val="21"/>
          <w:szCs w:val="21"/>
        </w:rPr>
        <w:t xml:space="preserve">2, 3 and </w:t>
      </w:r>
      <w:r w:rsidR="00BA2059">
        <w:rPr>
          <w:rFonts w:ascii="Times New Roman" w:hAnsi="Times New Roman"/>
          <w:i/>
          <w:sz w:val="21"/>
          <w:szCs w:val="21"/>
        </w:rPr>
        <w:t>11.</w:t>
      </w:r>
    </w:p>
    <w:p w14:paraId="365288BB" w14:textId="1BA76BA0" w:rsidR="004C04DB" w:rsidRDefault="004C04DB">
      <w:pPr>
        <w:widowControl/>
        <w:rPr>
          <w:rFonts w:ascii="Times New Roman" w:hAnsi="Times New Roman"/>
          <w:b/>
          <w:bCs/>
          <w:sz w:val="21"/>
          <w:szCs w:val="21"/>
        </w:rPr>
      </w:pPr>
    </w:p>
    <w:p w14:paraId="1B5F3D99" w14:textId="72295298" w:rsidR="00313A1F" w:rsidRDefault="00313A1F" w:rsidP="00313A1F">
      <w:pPr>
        <w:ind w:left="720"/>
        <w:rPr>
          <w:rFonts w:ascii="Times New Roman" w:hAnsi="Times New Roman"/>
          <w:bCs/>
          <w:sz w:val="21"/>
          <w:szCs w:val="21"/>
        </w:rPr>
      </w:pPr>
      <w:r>
        <w:rPr>
          <w:rFonts w:ascii="Times New Roman" w:hAnsi="Times New Roman"/>
          <w:b/>
          <w:bCs/>
          <w:sz w:val="21"/>
          <w:szCs w:val="21"/>
        </w:rPr>
        <w:t>LEDDA Framewo</w:t>
      </w:r>
      <w:r w:rsidR="00CF44C1">
        <w:rPr>
          <w:rFonts w:ascii="Times New Roman" w:hAnsi="Times New Roman"/>
          <w:b/>
          <w:bCs/>
          <w:sz w:val="21"/>
          <w:szCs w:val="21"/>
        </w:rPr>
        <w:t>rk Development Group Simulation Project: 15</w:t>
      </w:r>
      <w:r>
        <w:rPr>
          <w:rFonts w:ascii="Times New Roman" w:hAnsi="Times New Roman"/>
          <w:b/>
          <w:bCs/>
          <w:sz w:val="21"/>
          <w:szCs w:val="21"/>
        </w:rPr>
        <w:t xml:space="preserve">% of final grade: </w:t>
      </w:r>
      <w:r>
        <w:rPr>
          <w:rFonts w:ascii="Times New Roman" w:hAnsi="Times New Roman"/>
          <w:bCs/>
          <w:sz w:val="21"/>
          <w:szCs w:val="21"/>
        </w:rPr>
        <w:t>As a highly effective vehicle for applying transformative economic principles, you will work with a small group to develop initial plans for a Local Economic Direct Democracy Association. This work will take place during the final weeks of classes and will include a group presentation to the class of the framework you develop. This project should help you immensely as you prepare to discuss the LEEDA framework in your final analytical and reflective essay for the term. I strongly suggest you plan to be present and active in your group’s work so that you can learn the material well and gain experience applying sustainability concepts to real world contexts.</w:t>
      </w:r>
    </w:p>
    <w:p w14:paraId="235D2255" w14:textId="593250BD" w:rsidR="00313A1F" w:rsidRPr="00313A1F" w:rsidRDefault="00313A1F" w:rsidP="00313A1F">
      <w:pPr>
        <w:pStyle w:val="ListParagraph"/>
        <w:numPr>
          <w:ilvl w:val="0"/>
          <w:numId w:val="14"/>
        </w:numPr>
        <w:rPr>
          <w:rFonts w:ascii="Times New Roman" w:hAnsi="Times New Roman"/>
          <w:i/>
          <w:sz w:val="21"/>
          <w:szCs w:val="21"/>
        </w:rPr>
      </w:pPr>
      <w:r w:rsidRPr="00313A1F">
        <w:rPr>
          <w:rFonts w:ascii="Times New Roman" w:hAnsi="Times New Roman"/>
          <w:i/>
          <w:sz w:val="21"/>
          <w:szCs w:val="21"/>
        </w:rPr>
        <w:t>Addresses learning outcomes 1-3, 5, and 7-9 and IDEA outcomes 2, 3, and 11.</w:t>
      </w:r>
    </w:p>
    <w:p w14:paraId="3C9AD80D" w14:textId="77777777" w:rsidR="00313A1F" w:rsidRDefault="00313A1F">
      <w:pPr>
        <w:widowControl/>
        <w:rPr>
          <w:rFonts w:ascii="Times New Roman" w:hAnsi="Times New Roman"/>
          <w:b/>
          <w:bCs/>
          <w:sz w:val="21"/>
          <w:szCs w:val="21"/>
        </w:rPr>
      </w:pPr>
    </w:p>
    <w:p w14:paraId="4CD359EF" w14:textId="0CD5B6E8" w:rsidR="00E45451" w:rsidRPr="00E45451" w:rsidRDefault="00E54697" w:rsidP="00E45451">
      <w:pPr>
        <w:ind w:left="720"/>
        <w:rPr>
          <w:rFonts w:ascii="Times New Roman" w:hAnsi="Times New Roman"/>
          <w:b/>
          <w:sz w:val="21"/>
          <w:szCs w:val="21"/>
        </w:rPr>
      </w:pPr>
      <w:r>
        <w:rPr>
          <w:rFonts w:ascii="Times New Roman" w:hAnsi="Times New Roman"/>
          <w:b/>
          <w:bCs/>
          <w:sz w:val="21"/>
          <w:szCs w:val="21"/>
        </w:rPr>
        <w:t>Analytical Reflection on LEEDA and the Course</w:t>
      </w:r>
      <w:r w:rsidR="00313A1F">
        <w:rPr>
          <w:rFonts w:ascii="Times New Roman" w:hAnsi="Times New Roman"/>
          <w:b/>
          <w:bCs/>
          <w:sz w:val="21"/>
          <w:szCs w:val="21"/>
        </w:rPr>
        <w:t>: 25</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Near the end of the t</w:t>
      </w:r>
      <w:r w:rsidR="00117FF7">
        <w:rPr>
          <w:rFonts w:ascii="Times New Roman" w:hAnsi="Times New Roman"/>
          <w:sz w:val="21"/>
          <w:szCs w:val="21"/>
        </w:rPr>
        <w:t xml:space="preserve">erm, you will </w:t>
      </w:r>
      <w:r w:rsidR="00F558BF">
        <w:rPr>
          <w:rFonts w:ascii="Times New Roman" w:hAnsi="Times New Roman"/>
          <w:sz w:val="21"/>
          <w:szCs w:val="21"/>
        </w:rPr>
        <w:t>write your second and final</w:t>
      </w:r>
      <w:r w:rsidR="00145DF5">
        <w:rPr>
          <w:rFonts w:ascii="Times New Roman" w:hAnsi="Times New Roman"/>
          <w:sz w:val="21"/>
          <w:szCs w:val="21"/>
        </w:rPr>
        <w:t xml:space="preserve"> in-depth analytical and </w:t>
      </w:r>
      <w:r w:rsidR="00E45451" w:rsidRPr="001C2F6E">
        <w:rPr>
          <w:rFonts w:ascii="Times New Roman" w:hAnsi="Times New Roman"/>
          <w:sz w:val="21"/>
          <w:szCs w:val="21"/>
        </w:rPr>
        <w:t>reflective essay</w:t>
      </w:r>
      <w:r w:rsidR="00DB7D34">
        <w:rPr>
          <w:rFonts w:ascii="Times New Roman" w:hAnsi="Times New Roman"/>
          <w:sz w:val="21"/>
          <w:szCs w:val="21"/>
        </w:rPr>
        <w:t xml:space="preserve"> for this</w:t>
      </w:r>
      <w:r w:rsidR="00F558BF">
        <w:rPr>
          <w:rFonts w:ascii="Times New Roman" w:hAnsi="Times New Roman"/>
          <w:sz w:val="21"/>
          <w:szCs w:val="21"/>
        </w:rPr>
        <w:t xml:space="preserve"> course.</w:t>
      </w:r>
      <w:r w:rsidR="00E45451" w:rsidRPr="001C2F6E">
        <w:rPr>
          <w:rFonts w:ascii="Times New Roman" w:hAnsi="Times New Roman"/>
          <w:sz w:val="21"/>
          <w:szCs w:val="21"/>
        </w:rPr>
        <w:t xml:space="preserve"> </w:t>
      </w:r>
      <w:r w:rsidR="00217FCC">
        <w:rPr>
          <w:rFonts w:ascii="Times New Roman" w:hAnsi="Times New Roman"/>
          <w:sz w:val="21"/>
          <w:szCs w:val="21"/>
        </w:rPr>
        <w:t xml:space="preserve">This essay will </w:t>
      </w:r>
      <w:r w:rsidR="000F09C9">
        <w:rPr>
          <w:rFonts w:ascii="Times New Roman" w:hAnsi="Times New Roman"/>
          <w:sz w:val="21"/>
          <w:szCs w:val="21"/>
        </w:rPr>
        <w:t xml:space="preserve">focus on </w:t>
      </w:r>
      <w:r w:rsidR="000F09C9" w:rsidRPr="000F09C9">
        <w:rPr>
          <w:rFonts w:ascii="Times New Roman" w:hAnsi="Times New Roman"/>
          <w:i/>
          <w:sz w:val="21"/>
          <w:szCs w:val="21"/>
        </w:rPr>
        <w:t>Economic Direct Democracy: A Framework to End Poverty and Maximize Well-Being</w:t>
      </w:r>
      <w:r w:rsidR="000F09C9">
        <w:rPr>
          <w:rFonts w:ascii="Times New Roman" w:hAnsi="Times New Roman"/>
          <w:sz w:val="21"/>
          <w:szCs w:val="21"/>
        </w:rPr>
        <w:t xml:space="preserve"> by Boik</w:t>
      </w:r>
      <w:r w:rsidR="00217FCC">
        <w:rPr>
          <w:rFonts w:ascii="Times New Roman" w:hAnsi="Times New Roman"/>
          <w:sz w:val="21"/>
          <w:szCs w:val="21"/>
        </w:rPr>
        <w:t>.</w:t>
      </w:r>
      <w:r w:rsidR="00F558BF">
        <w:rPr>
          <w:rFonts w:ascii="Times New Roman" w:hAnsi="Times New Roman"/>
          <w:sz w:val="21"/>
          <w:szCs w:val="21"/>
        </w:rPr>
        <w:t xml:space="preserve"> </w:t>
      </w:r>
      <w:r w:rsidR="002D77B7">
        <w:rPr>
          <w:rFonts w:ascii="Times New Roman" w:hAnsi="Times New Roman"/>
          <w:sz w:val="21"/>
          <w:szCs w:val="21"/>
        </w:rPr>
        <w:t xml:space="preserve">Your active participation in the LEEDA simulation group project, your reading of Boik’s text, and your participation in class discussions related to Boik will serve as excellent preparation for completing this essay. </w:t>
      </w:r>
      <w:r w:rsidR="00E45451" w:rsidRPr="001C2F6E">
        <w:rPr>
          <w:rFonts w:ascii="Times New Roman" w:hAnsi="Times New Roman"/>
          <w:sz w:val="21"/>
          <w:szCs w:val="21"/>
        </w:rPr>
        <w:t xml:space="preserve">Instructions for this </w:t>
      </w:r>
      <w:r w:rsidR="002D77B7">
        <w:rPr>
          <w:rFonts w:ascii="Times New Roman" w:hAnsi="Times New Roman"/>
          <w:sz w:val="21"/>
          <w:szCs w:val="21"/>
        </w:rPr>
        <w:t>paper</w:t>
      </w:r>
      <w:r w:rsidR="00E45451" w:rsidRPr="001C2F6E">
        <w:rPr>
          <w:rFonts w:ascii="Times New Roman" w:hAnsi="Times New Roman"/>
          <w:sz w:val="21"/>
          <w:szCs w:val="21"/>
        </w:rPr>
        <w:t xml:space="preserve"> will be provided in class an</w:t>
      </w:r>
      <w:r w:rsidR="00145DF5">
        <w:rPr>
          <w:rFonts w:ascii="Times New Roman" w:hAnsi="Times New Roman"/>
          <w:sz w:val="21"/>
          <w:szCs w:val="21"/>
        </w:rPr>
        <w:t>d via Canvas</w:t>
      </w:r>
      <w:r w:rsidR="00E45451" w:rsidRPr="001C2F6E">
        <w:rPr>
          <w:rFonts w:ascii="Times New Roman" w:hAnsi="Times New Roman"/>
          <w:sz w:val="21"/>
          <w:szCs w:val="21"/>
        </w:rPr>
        <w:t>.</w:t>
      </w:r>
    </w:p>
    <w:p w14:paraId="0133498D" w14:textId="6B364ADE"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w:t>
      </w:r>
      <w:r w:rsidR="009E67F5">
        <w:rPr>
          <w:rFonts w:ascii="Times New Roman" w:hAnsi="Times New Roman"/>
          <w:i/>
          <w:sz w:val="21"/>
          <w:szCs w:val="21"/>
        </w:rPr>
        <w:t>ome</w:t>
      </w:r>
      <w:r w:rsidR="00145DF5">
        <w:rPr>
          <w:rFonts w:ascii="Times New Roman" w:hAnsi="Times New Roman"/>
          <w:i/>
          <w:sz w:val="21"/>
          <w:szCs w:val="21"/>
        </w:rPr>
        <w:t>s</w:t>
      </w:r>
      <w:r w:rsidR="00581D4C">
        <w:rPr>
          <w:rFonts w:ascii="Times New Roman" w:hAnsi="Times New Roman"/>
          <w:i/>
          <w:sz w:val="21"/>
          <w:szCs w:val="21"/>
        </w:rPr>
        <w:t xml:space="preserve"> 3, 5, 8, and 9</w:t>
      </w:r>
      <w:r w:rsidR="004976AC">
        <w:rPr>
          <w:rFonts w:ascii="Times New Roman" w:hAnsi="Times New Roman"/>
          <w:i/>
          <w:sz w:val="21"/>
          <w:szCs w:val="21"/>
        </w:rPr>
        <w:t xml:space="preserve"> and IDEA outcomes </w:t>
      </w:r>
      <w:r w:rsidR="00217FCC">
        <w:rPr>
          <w:rFonts w:ascii="Times New Roman" w:hAnsi="Times New Roman"/>
          <w:i/>
          <w:sz w:val="21"/>
          <w:szCs w:val="21"/>
        </w:rPr>
        <w:t>2-</w:t>
      </w:r>
      <w:r w:rsidR="004976AC">
        <w:rPr>
          <w:rFonts w:ascii="Times New Roman" w:hAnsi="Times New Roman"/>
          <w:i/>
          <w:sz w:val="21"/>
          <w:szCs w:val="21"/>
        </w:rPr>
        <w:t xml:space="preserve">3 </w:t>
      </w:r>
      <w:r w:rsidR="009E67F5">
        <w:rPr>
          <w:rFonts w:ascii="Times New Roman" w:hAnsi="Times New Roman"/>
          <w:i/>
          <w:sz w:val="21"/>
          <w:szCs w:val="21"/>
        </w:rPr>
        <w:t>and 1</w:t>
      </w:r>
      <w:r w:rsidR="00145DF5">
        <w:rPr>
          <w:rFonts w:ascii="Times New Roman" w:hAnsi="Times New Roman"/>
          <w:i/>
          <w:sz w:val="21"/>
          <w:szCs w:val="21"/>
        </w:rPr>
        <w:t>1</w:t>
      </w:r>
      <w:r w:rsidR="009E67F5">
        <w:rPr>
          <w:rFonts w:ascii="Times New Roman" w:hAnsi="Times New Roman"/>
          <w:i/>
          <w:sz w:val="21"/>
          <w:szCs w:val="21"/>
        </w:rPr>
        <w:t>.</w:t>
      </w:r>
    </w:p>
    <w:p w14:paraId="2A591AE0" w14:textId="28B3A521" w:rsidR="002D77B7" w:rsidRDefault="002D77B7">
      <w:pPr>
        <w:widowControl/>
        <w:rPr>
          <w:rFonts w:ascii="Times New Roman" w:hAnsi="Times New Roman"/>
          <w:b/>
          <w:sz w:val="21"/>
          <w:szCs w:val="21"/>
        </w:rPr>
      </w:pPr>
    </w:p>
    <w:p w14:paraId="4326C1C6" w14:textId="7DD6892A" w:rsidR="00E722DA"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79517952" w14:textId="77777777" w:rsidR="00CE3F42" w:rsidRPr="00AF6202" w:rsidRDefault="00CE3F42" w:rsidP="009E67F5">
      <w:pPr>
        <w:ind w:left="720"/>
        <w:rPr>
          <w:rFonts w:ascii="Times New Roman" w:hAnsi="Times New Roman"/>
          <w:sz w:val="21"/>
          <w:szCs w:val="21"/>
        </w:rPr>
      </w:pPr>
    </w:p>
    <w:p w14:paraId="7937B084" w14:textId="77777777" w:rsidR="00CE3F42" w:rsidRPr="00C941CC" w:rsidRDefault="00CE3F42" w:rsidP="00CE3F42">
      <w:pPr>
        <w:pStyle w:val="ListParagraph"/>
        <w:numPr>
          <w:ilvl w:val="0"/>
          <w:numId w:val="1"/>
        </w:numPr>
        <w:rPr>
          <w:rStyle w:val="headerlarge1"/>
          <w:rFonts w:ascii="Times New Roman" w:hAnsi="Times New Roman" w:cs="Times New Roman"/>
          <w:u w:val="single"/>
        </w:rPr>
      </w:pPr>
      <w:r w:rsidRPr="00791791">
        <w:rPr>
          <w:rStyle w:val="headerlarge1"/>
          <w:rFonts w:ascii="Times New Roman" w:hAnsi="Times New Roman" w:cs="Times New Roman"/>
          <w:u w:val="single"/>
        </w:rPr>
        <w:t xml:space="preserve">Information </w:t>
      </w:r>
      <w:r>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p>
    <w:p w14:paraId="687BADF7" w14:textId="77777777" w:rsidR="00CE3F42" w:rsidRPr="00791791" w:rsidRDefault="00CE3F42" w:rsidP="00CE3F42">
      <w:pPr>
        <w:pStyle w:val="ListParagraph"/>
        <w:rPr>
          <w:rStyle w:val="headerlarge1"/>
          <w:rFonts w:ascii="Times New Roman" w:hAnsi="Times New Roman" w:cs="Times New Roman"/>
          <w:u w:val="single"/>
        </w:rPr>
      </w:pPr>
    </w:p>
    <w:p w14:paraId="6BCDB9DD" w14:textId="77777777" w:rsidR="00CE3F42" w:rsidRPr="00366905"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4E604B05" w14:textId="77777777" w:rsidR="00CE3F42" w:rsidRPr="00B56529"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A student judged to have engaged in academic misconduct as defined in the “Academic Policies and Requirements” section of the Colorado Mountain College Student Handbook will, at a minimum, receive a “zero” for the work in question. The student may also be removed from the class, resulting in a failing grade. </w:t>
      </w:r>
      <w:r w:rsidRPr="00B56529">
        <w:rPr>
          <w:rFonts w:ascii="Times New Roman" w:hAnsi="Times New Roman"/>
          <w:snapToGrid/>
          <w:sz w:val="21"/>
          <w:szCs w:val="21"/>
        </w:rPr>
        <w:t>All student course material may be submitted to Feedback Studio (or another anti-plagiarism program) at the instructor’s discretion. “Academic Expectations”, the “Student Code of Conduct and Judicial Process” and more information about academic misconduct can be found in the Student Handbook.</w:t>
      </w:r>
    </w:p>
    <w:p w14:paraId="5F2AE2D8" w14:textId="77777777" w:rsidR="00CE3F42"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Students are responsible for course materials from assigned text(s) and reading, lectures, labs, and other assignments as required. </w:t>
      </w:r>
    </w:p>
    <w:p w14:paraId="0B4D651E" w14:textId="77777777" w:rsidR="00CE3F42" w:rsidRPr="00366905"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Attendance at all class meetings is expected.</w:t>
      </w:r>
    </w:p>
    <w:p w14:paraId="332CF1E9" w14:textId="77777777" w:rsidR="00CE3F42" w:rsidRPr="00366905"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5E495275" w14:textId="77777777" w:rsidR="00CE3F42" w:rsidRPr="00366905"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Pr>
          <w:rFonts w:ascii="Times New Roman" w:hAnsi="Times New Roman"/>
          <w:snapToGrid/>
          <w:sz w:val="21"/>
          <w:szCs w:val="21"/>
        </w:rPr>
        <w:t xml:space="preserve">w from this course must </w:t>
      </w:r>
      <w:r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3DED320A" w14:textId="77777777" w:rsidR="00CE3F42" w:rsidRPr="00366905"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Grades will be posted to </w:t>
      </w:r>
      <w:hyperlink r:id="rId15" w:history="1">
        <w:r w:rsidRPr="00B56529">
          <w:rPr>
            <w:rStyle w:val="Hyperlink"/>
            <w:sz w:val="20"/>
          </w:rPr>
          <w:t>https://webadvisor.coloradomtn.edu/</w:t>
        </w:r>
      </w:hyperlink>
      <w:r w:rsidRPr="00366905">
        <w:rPr>
          <w:rFonts w:ascii="Times New Roman" w:hAnsi="Times New Roman"/>
          <w:snapToGrid/>
          <w:sz w:val="21"/>
          <w:szCs w:val="21"/>
        </w:rPr>
        <w:t xml:space="preserve"> by </w:t>
      </w:r>
      <w:r>
        <w:rPr>
          <w:rFonts w:ascii="Times New Roman" w:hAnsi="Times New Roman"/>
          <w:snapToGrid/>
          <w:sz w:val="21"/>
          <w:szCs w:val="21"/>
        </w:rPr>
        <w:t xml:space="preserve">the </w:t>
      </w:r>
      <w:r w:rsidRPr="00366905">
        <w:rPr>
          <w:rFonts w:ascii="Times New Roman" w:hAnsi="Times New Roman"/>
          <w:snapToGrid/>
          <w:sz w:val="21"/>
          <w:szCs w:val="21"/>
        </w:rPr>
        <w:t>Friday following the last day of classes at the end of each semester.</w:t>
      </w:r>
    </w:p>
    <w:p w14:paraId="4FA573D0" w14:textId="77777777" w:rsidR="00CE3F42" w:rsidRPr="00366905"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Pr>
          <w:rFonts w:ascii="Times New Roman" w:hAnsi="Times New Roman"/>
          <w:snapToGrid/>
          <w:sz w:val="21"/>
          <w:szCs w:val="21"/>
        </w:rPr>
        <w:t>Attendance and no-show r</w:t>
      </w:r>
      <w:r w:rsidRPr="00366905">
        <w:rPr>
          <w:rFonts w:ascii="Times New Roman" w:hAnsi="Times New Roman"/>
          <w:snapToGrid/>
          <w:sz w:val="21"/>
          <w:szCs w:val="21"/>
        </w:rPr>
        <w:t xml:space="preserve">eporting: Attendance and early engagement are important elements for your success in this course. All students who do not attend the first class(es) or meet early attendance requirements must be reported by the instructor to the Registrar’s Office. </w:t>
      </w:r>
      <w:r>
        <w:rPr>
          <w:rFonts w:ascii="Times New Roman" w:hAnsi="Times New Roman"/>
          <w:snapToGrid/>
          <w:sz w:val="21"/>
          <w:szCs w:val="21"/>
        </w:rPr>
        <w:t>Financial aid recipient</w:t>
      </w:r>
      <w:r w:rsidRPr="00366905">
        <w:rPr>
          <w:rFonts w:ascii="Times New Roman" w:hAnsi="Times New Roman"/>
          <w:snapToGrid/>
          <w:sz w:val="21"/>
          <w:szCs w:val="21"/>
        </w:rPr>
        <w:t>s or students receiving Veteran’s benefits who do not attend the first class(es) or meet early attendance requirements will be dropped from the course and may not receive financial assistance (</w:t>
      </w:r>
      <w:hyperlink r:id="rId16" w:history="1">
        <w:r w:rsidRPr="00B56529">
          <w:rPr>
            <w:rStyle w:val="Hyperlink"/>
            <w:sz w:val="20"/>
          </w:rPr>
          <w:t>http://coloradomtn.edu/financial_aid</w:t>
        </w:r>
      </w:hyperlink>
      <w:r w:rsidRPr="00366905">
        <w:rPr>
          <w:rFonts w:ascii="Times New Roman" w:hAnsi="Times New Roman"/>
          <w:snapToGrid/>
          <w:sz w:val="21"/>
          <w:szCs w:val="21"/>
        </w:rPr>
        <w:t xml:space="preserve">). </w:t>
      </w:r>
    </w:p>
    <w:p w14:paraId="1958C5A9" w14:textId="77777777" w:rsidR="00CE3F42" w:rsidRPr="00B56529"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Students with Disabilities (</w:t>
      </w:r>
      <w:hyperlink r:id="rId17" w:history="1">
        <w:r w:rsidRPr="00B56529">
          <w:rPr>
            <w:rStyle w:val="Hyperlink"/>
            <w:sz w:val="20"/>
          </w:rPr>
          <w:t>http://coloradomtn.edu/admissions/disability_services/</w:t>
        </w:r>
      </w:hyperlink>
      <w:r w:rsidRPr="00366905">
        <w:rPr>
          <w:rFonts w:ascii="Times New Roman" w:hAnsi="Times New Roman"/>
          <w:snapToGrid/>
          <w:sz w:val="21"/>
          <w:szCs w:val="21"/>
        </w:rPr>
        <w:t>): If you have a disability protected by the Americans with Disabilities Act (ADA) and Section 504 of the Rehabilitation Act and feel you may need classroom accommodations based on the impact of your disability, please contact the Disability Services Coordina</w:t>
      </w:r>
      <w:r>
        <w:rPr>
          <w:rFonts w:ascii="Times New Roman" w:hAnsi="Times New Roman"/>
          <w:snapToGrid/>
          <w:sz w:val="21"/>
          <w:szCs w:val="21"/>
        </w:rPr>
        <w:t xml:space="preserve">tor: </w:t>
      </w:r>
      <w:r w:rsidRPr="00B56529">
        <w:rPr>
          <w:rFonts w:ascii="Times New Roman" w:hAnsi="Times New Roman"/>
          <w:snapToGrid/>
          <w:sz w:val="21"/>
          <w:szCs w:val="21"/>
        </w:rPr>
        <w:t>Carolyn Lawrence, 970</w:t>
      </w:r>
      <w:r w:rsidRPr="00B56529">
        <w:rPr>
          <w:rFonts w:ascii="Calibri" w:eastAsia="Calibri" w:hAnsi="Calibri" w:cs="Calibri"/>
          <w:snapToGrid/>
          <w:sz w:val="21"/>
          <w:szCs w:val="21"/>
        </w:rPr>
        <w:t>‐</w:t>
      </w:r>
      <w:r>
        <w:rPr>
          <w:rFonts w:ascii="Times New Roman" w:hAnsi="Times New Roman"/>
          <w:snapToGrid/>
          <w:sz w:val="21"/>
          <w:szCs w:val="21"/>
        </w:rPr>
        <w:t>870-4463.</w:t>
      </w:r>
    </w:p>
    <w:p w14:paraId="7DA3A8BA" w14:textId="77777777" w:rsidR="00CE3F42" w:rsidRPr="00366905" w:rsidRDefault="00CE3F42" w:rsidP="00CE3F42">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Title IX Sexual Misconduct Contact Information: Colorado Mountain College is committed to the prompt and equitable investigation of all Sexual Misconduct complaints or reports, with appropriate remediation where it</w:t>
      </w:r>
      <w:r>
        <w:rPr>
          <w:rFonts w:ascii="Times New Roman" w:hAnsi="Times New Roman"/>
          <w:snapToGrid/>
          <w:sz w:val="21"/>
          <w:szCs w:val="21"/>
        </w:rPr>
        <w:t xml:space="preserve"> has been determined that CMC p</w:t>
      </w:r>
      <w:r w:rsidRPr="00366905">
        <w:rPr>
          <w:rFonts w:ascii="Times New Roman" w:hAnsi="Times New Roman"/>
          <w:snapToGrid/>
          <w:sz w:val="21"/>
          <w:szCs w:val="21"/>
        </w:rPr>
        <w:t>olicy has been violated. Each campus has a designated Deputy Title IX Coordinator to handle any reports of Sexual Misconduct or discriminatio</w:t>
      </w:r>
      <w:r>
        <w:rPr>
          <w:rFonts w:ascii="Times New Roman" w:hAnsi="Times New Roman"/>
          <w:snapToGrid/>
          <w:sz w:val="21"/>
          <w:szCs w:val="21"/>
        </w:rPr>
        <w:t>n. Deputy Title IX Coordinator c</w:t>
      </w:r>
      <w:r w:rsidRPr="00366905">
        <w:rPr>
          <w:rFonts w:ascii="Times New Roman" w:hAnsi="Times New Roman"/>
          <w:snapToGrid/>
          <w:sz w:val="21"/>
          <w:szCs w:val="21"/>
        </w:rPr>
        <w:t>o</w:t>
      </w:r>
      <w:r>
        <w:rPr>
          <w:rFonts w:ascii="Times New Roman" w:hAnsi="Times New Roman"/>
          <w:snapToGrid/>
          <w:sz w:val="21"/>
          <w:szCs w:val="21"/>
        </w:rPr>
        <w:t>ntact i</w:t>
      </w:r>
      <w:r w:rsidRPr="00366905">
        <w:rPr>
          <w:rFonts w:ascii="Times New Roman" w:hAnsi="Times New Roman"/>
          <w:snapToGrid/>
          <w:sz w:val="21"/>
          <w:szCs w:val="21"/>
        </w:rPr>
        <w:t>nformation:</w:t>
      </w:r>
    </w:p>
    <w:p w14:paraId="0A8CDA97" w14:textId="77777777" w:rsidR="00CE3F42" w:rsidRPr="00366905" w:rsidRDefault="00CE3F42" w:rsidP="00CE3F42">
      <w:pPr>
        <w:numPr>
          <w:ilvl w:val="1"/>
          <w:numId w:val="36"/>
        </w:numPr>
        <w:rPr>
          <w:rFonts w:ascii="Times New Roman" w:hAnsi="Times New Roman"/>
          <w:sz w:val="20"/>
        </w:rPr>
      </w:pPr>
      <w:r w:rsidRPr="00366905">
        <w:rPr>
          <w:rFonts w:ascii="Times New Roman" w:hAnsi="Times New Roman"/>
          <w:b/>
          <w:sz w:val="20"/>
        </w:rPr>
        <w:lastRenderedPageBreak/>
        <w:t>College/Employee Deputy Title IX Coordinator:</w:t>
      </w:r>
      <w:r w:rsidRPr="00366905">
        <w:rPr>
          <w:rFonts w:ascii="Times New Roman" w:hAnsi="Times New Roman"/>
          <w:sz w:val="20"/>
        </w:rPr>
        <w:t xml:space="preserve"> Lisa Doak, AVP of Student Services, 970-947-8351</w:t>
      </w:r>
      <w:r>
        <w:rPr>
          <w:rFonts w:ascii="Times New Roman" w:hAnsi="Times New Roman"/>
          <w:sz w:val="20"/>
        </w:rPr>
        <w:t>;</w:t>
      </w:r>
      <w:r w:rsidRPr="00366905">
        <w:rPr>
          <w:rFonts w:ascii="Times New Roman" w:hAnsi="Times New Roman"/>
          <w:sz w:val="20"/>
        </w:rPr>
        <w:t xml:space="preserve"> </w:t>
      </w:r>
      <w:hyperlink r:id="rId18" w:history="1">
        <w:r w:rsidRPr="00366905">
          <w:rPr>
            <w:rStyle w:val="Hyperlink"/>
            <w:rFonts w:ascii="Times New Roman" w:hAnsi="Times New Roman"/>
            <w:sz w:val="20"/>
          </w:rPr>
          <w:t>ldoak@coloradomtn.edu</w:t>
        </w:r>
      </w:hyperlink>
      <w:r>
        <w:rPr>
          <w:rFonts w:ascii="Times New Roman" w:hAnsi="Times New Roman"/>
          <w:sz w:val="20"/>
        </w:rPr>
        <w:t>.</w:t>
      </w:r>
    </w:p>
    <w:p w14:paraId="0B798952" w14:textId="58AA7F70" w:rsidR="000A4F2C" w:rsidRDefault="00CE3F42" w:rsidP="00CE3F42">
      <w:pPr>
        <w:pStyle w:val="ListParagraph"/>
        <w:numPr>
          <w:ilvl w:val="1"/>
          <w:numId w:val="36"/>
        </w:numPr>
        <w:rPr>
          <w:rFonts w:ascii="Times New Roman" w:hAnsi="Times New Roman"/>
          <w:sz w:val="20"/>
        </w:rPr>
      </w:pPr>
      <w:r w:rsidRPr="00CE3F42">
        <w:rPr>
          <w:rFonts w:ascii="Times New Roman" w:hAnsi="Times New Roman"/>
          <w:b/>
          <w:sz w:val="20"/>
        </w:rPr>
        <w:t xml:space="preserve">Campus Deputy Title IX Coordinator: </w:t>
      </w:r>
      <w:r w:rsidRPr="00CE3F42">
        <w:rPr>
          <w:rFonts w:ascii="Times New Roman" w:hAnsi="Times New Roman"/>
          <w:sz w:val="20"/>
        </w:rPr>
        <w:t>Associate Dean for Student Affairs, Carolyn Lawrence: 970</w:t>
      </w:r>
      <w:r w:rsidRPr="00CE3F42">
        <w:rPr>
          <w:rFonts w:ascii="Calibri" w:eastAsia="Calibri" w:hAnsi="Calibri" w:cs="Calibri"/>
          <w:sz w:val="20"/>
        </w:rPr>
        <w:t>‐</w:t>
      </w:r>
      <w:r w:rsidRPr="00CE3F42">
        <w:rPr>
          <w:rFonts w:ascii="Times New Roman" w:hAnsi="Times New Roman"/>
          <w:sz w:val="20"/>
        </w:rPr>
        <w:t>870</w:t>
      </w:r>
      <w:r w:rsidRPr="00CE3F42">
        <w:rPr>
          <w:rFonts w:ascii="Calibri" w:eastAsia="Calibri" w:hAnsi="Calibri" w:cs="Calibri"/>
          <w:sz w:val="20"/>
        </w:rPr>
        <w:t>‐</w:t>
      </w:r>
      <w:r w:rsidRPr="00CE3F42">
        <w:rPr>
          <w:rFonts w:ascii="Times New Roman" w:hAnsi="Times New Roman"/>
          <w:sz w:val="20"/>
        </w:rPr>
        <w:t xml:space="preserve">4463; </w:t>
      </w:r>
      <w:hyperlink r:id="rId19" w:history="1">
        <w:r w:rsidRPr="00CE3F42">
          <w:rPr>
            <w:rStyle w:val="Hyperlink"/>
            <w:rFonts w:ascii="Unit" w:hAnsi="Unit"/>
            <w:sz w:val="23"/>
            <w:szCs w:val="23"/>
            <w:shd w:val="clear" w:color="auto" w:fill="F5F5F5"/>
          </w:rPr>
          <w:t>cmlawrence@coloradomtn.edu</w:t>
        </w:r>
      </w:hyperlink>
      <w:r w:rsidRPr="00CE3F42">
        <w:rPr>
          <w:rFonts w:ascii="Times New Roman" w:hAnsi="Times New Roman"/>
          <w:sz w:val="20"/>
        </w:rPr>
        <w:t>.</w:t>
      </w:r>
    </w:p>
    <w:p w14:paraId="11AEEB41" w14:textId="77777777" w:rsidR="00FC2A06" w:rsidRPr="00FC2A06" w:rsidRDefault="00FC2A06" w:rsidP="00FC2A06">
      <w:pPr>
        <w:ind w:left="1080"/>
        <w:rPr>
          <w:rFonts w:ascii="Times New Roman" w:hAnsi="Times New Roman"/>
          <w:sz w:val="20"/>
        </w:rPr>
      </w:pPr>
    </w:p>
    <w:p w14:paraId="73C8B77F" w14:textId="069BE3D8" w:rsidR="00FC2A06" w:rsidRPr="00FC2A06" w:rsidRDefault="00FC2A06" w:rsidP="00FC2A06">
      <w:pPr>
        <w:pStyle w:val="ListParagraph"/>
        <w:numPr>
          <w:ilvl w:val="0"/>
          <w:numId w:val="1"/>
        </w:numPr>
        <w:rPr>
          <w:rFonts w:ascii="Times New Roman" w:hAnsi="Times New Roman"/>
          <w:b/>
          <w:bCs/>
          <w:color w:val="000000"/>
          <w:sz w:val="21"/>
          <w:szCs w:val="21"/>
          <w:u w:val="single"/>
        </w:rPr>
      </w:pPr>
      <w:r w:rsidRPr="00791791">
        <w:rPr>
          <w:rStyle w:val="headerlarge1"/>
          <w:rFonts w:ascii="Times New Roman" w:hAnsi="Times New Roman" w:cs="Times New Roman"/>
          <w:u w:val="single"/>
        </w:rPr>
        <w:t>Tentative Class Schedule</w:t>
      </w:r>
      <w:r>
        <w:rPr>
          <w:rStyle w:val="headerlarge1"/>
          <w:rFonts w:ascii="Times New Roman" w:hAnsi="Times New Roman" w:cs="Times New Roman"/>
          <w:b w:val="0"/>
        </w:rPr>
        <w:t>: The Canvas course modules for this class comprise a tentative class schedule that may be modified during the term as necessary to foster student learning.</w:t>
      </w:r>
    </w:p>
    <w:p w14:paraId="31176827" w14:textId="77777777" w:rsidR="000F696F" w:rsidRPr="00AF6202" w:rsidRDefault="000F696F">
      <w:pPr>
        <w:rPr>
          <w:rFonts w:ascii="Times New Roman" w:hAnsi="Times New Roman"/>
          <w:color w:val="FF0000"/>
          <w:sz w:val="21"/>
          <w:szCs w:val="21"/>
        </w:rPr>
      </w:pPr>
    </w:p>
    <w:p w14:paraId="2954A0CF" w14:textId="695C0C81" w:rsidR="000A4F2C" w:rsidRPr="000F0B70" w:rsidRDefault="000F696F" w:rsidP="00A03B43">
      <w:pPr>
        <w:pStyle w:val="ListParagraph"/>
        <w:numPr>
          <w:ilvl w:val="0"/>
          <w:numId w:val="1"/>
        </w:numPr>
        <w:rPr>
          <w:rFonts w:ascii="Times New Roman" w:hAnsi="Times New Roman"/>
          <w:sz w:val="20"/>
        </w:rPr>
      </w:pPr>
      <w:bookmarkStart w:id="1" w:name="OLE_LINK1"/>
      <w:r w:rsidRPr="000F0B70">
        <w:rPr>
          <w:rFonts w:ascii="Times New Roman" w:hAnsi="Times New Roman"/>
          <w:b/>
          <w:sz w:val="21"/>
          <w:szCs w:val="21"/>
          <w:u w:val="single"/>
        </w:rPr>
        <w:t>Virtual Library Information</w:t>
      </w:r>
      <w:r w:rsidR="009E1F68" w:rsidRPr="000F0B70">
        <w:rPr>
          <w:rFonts w:ascii="Times New Roman" w:hAnsi="Times New Roman"/>
          <w:b/>
          <w:sz w:val="21"/>
          <w:szCs w:val="21"/>
        </w:rPr>
        <w:t>:</w:t>
      </w:r>
      <w:r w:rsidR="000F0B70" w:rsidRPr="000F0B70">
        <w:rPr>
          <w:rFonts w:ascii="Times New Roman" w:hAnsi="Times New Roman"/>
          <w:b/>
          <w:bCs/>
          <w:sz w:val="21"/>
          <w:szCs w:val="21"/>
        </w:rPr>
        <w:t xml:space="preserve"> </w:t>
      </w:r>
      <w:r w:rsidR="000A4F2C" w:rsidRPr="000F0B70">
        <w:rPr>
          <w:rFonts w:ascii="Times New Roman" w:hAnsi="Times New Roman"/>
          <w:sz w:val="20"/>
        </w:rPr>
        <w:t xml:space="preserve">The Virtual Library has its doors open 24/7, providing access to thousands of online journals and newspapers, e-books and art images, downloadable videos and audiobooks, career resources, and practice tests.  </w:t>
      </w:r>
    </w:p>
    <w:p w14:paraId="2EA9DD9F" w14:textId="77777777" w:rsidR="000A4F2C" w:rsidRPr="00710C52" w:rsidRDefault="000A4F2C" w:rsidP="000A4F2C">
      <w:pPr>
        <w:ind w:left="720"/>
        <w:rPr>
          <w:rFonts w:ascii="Times New Roman" w:hAnsi="Times New Roman"/>
          <w:sz w:val="20"/>
        </w:rPr>
      </w:pPr>
      <w:r w:rsidRPr="00710C52">
        <w:rPr>
          <w:rFonts w:ascii="Times New Roman" w:hAnsi="Times New Roman"/>
          <w:sz w:val="20"/>
        </w:rPr>
        <w:t> </w:t>
      </w:r>
    </w:p>
    <w:p w14:paraId="161EC70B" w14:textId="44BB061C" w:rsidR="0082340C" w:rsidRPr="000F0B70" w:rsidRDefault="000A4F2C" w:rsidP="000F0B70">
      <w:pPr>
        <w:ind w:left="720"/>
        <w:rPr>
          <w:rFonts w:ascii="Times New Roman" w:hAnsi="Times New Roman"/>
          <w:sz w:val="20"/>
        </w:rPr>
      </w:pPr>
      <w:r w:rsidRPr="00710C52">
        <w:rPr>
          <w:rFonts w:ascii="Times New Roman" w:hAnsi="Times New Roman"/>
          <w:b/>
          <w:bCs/>
          <w:sz w:val="20"/>
        </w:rPr>
        <w:t>Login Instructions</w:t>
      </w:r>
      <w:r w:rsidR="0082340C" w:rsidRPr="00710C52">
        <w:rPr>
          <w:rFonts w:ascii="Times New Roman" w:hAnsi="Times New Roman"/>
          <w:b/>
          <w:bCs/>
          <w:sz w:val="20"/>
        </w:rPr>
        <w:t>:</w:t>
      </w:r>
      <w:r w:rsidR="000F0B70">
        <w:rPr>
          <w:rFonts w:ascii="Times New Roman" w:hAnsi="Times New Roman"/>
          <w:sz w:val="20"/>
        </w:rPr>
        <w:t xml:space="preserve"> </w:t>
      </w:r>
      <w:r w:rsidR="000C72AC" w:rsidRPr="00710C52">
        <w:rPr>
          <w:rFonts w:ascii="Times New Roman" w:hAnsi="Times New Roman"/>
          <w:sz w:val="20"/>
        </w:rPr>
        <w:t>Use the “CMC Libraries” link from you Canvas course menu to access the CMC library website. The link will pass authentication credentials that will allow you to use online library collections. It will also take you directly to the library’s home page.</w:t>
      </w:r>
    </w:p>
    <w:p w14:paraId="23F92118" w14:textId="77777777" w:rsidR="0082340C" w:rsidRPr="00710C52" w:rsidRDefault="0082340C" w:rsidP="0082340C">
      <w:pPr>
        <w:ind w:left="720"/>
        <w:rPr>
          <w:rFonts w:ascii="Times New Roman" w:hAnsi="Times New Roman"/>
          <w:b/>
          <w:bCs/>
          <w:sz w:val="20"/>
        </w:rPr>
      </w:pPr>
    </w:p>
    <w:p w14:paraId="1A2EA40A" w14:textId="795B38A4" w:rsidR="0082340C" w:rsidRPr="00710C52" w:rsidRDefault="00F927F5" w:rsidP="000F0B70">
      <w:pPr>
        <w:ind w:left="720"/>
        <w:rPr>
          <w:rFonts w:ascii="Times New Roman" w:hAnsi="Times New Roman"/>
          <w:sz w:val="20"/>
        </w:rPr>
      </w:pPr>
      <w:r w:rsidRPr="00710C52">
        <w:rPr>
          <w:rFonts w:ascii="Times New Roman" w:hAnsi="Times New Roman"/>
          <w:b/>
          <w:bCs/>
          <w:sz w:val="20"/>
        </w:rPr>
        <w:t>Ask a Librarian</w:t>
      </w:r>
      <w:r w:rsidR="0082340C" w:rsidRPr="00710C52">
        <w:rPr>
          <w:rFonts w:ascii="Times New Roman" w:hAnsi="Times New Roman"/>
          <w:b/>
          <w:bCs/>
          <w:sz w:val="20"/>
        </w:rPr>
        <w:t>:</w:t>
      </w:r>
      <w:r w:rsidR="000F0B70">
        <w:rPr>
          <w:rFonts w:ascii="Times New Roman" w:hAnsi="Times New Roman"/>
          <w:sz w:val="20"/>
        </w:rPr>
        <w:t xml:space="preserve"> </w:t>
      </w:r>
      <w:r w:rsidR="0082340C" w:rsidRPr="00710C52">
        <w:rPr>
          <w:rFonts w:ascii="Times New Roman" w:hAnsi="Times New Roman"/>
          <w:sz w:val="20"/>
        </w:rPr>
        <w:t xml:space="preserve">If you need assistance with a research project, you can ask a librarian online. Select the AskAcademic chat box on the libraries’ home page, and type in your question. This service is available 21 hours a day, 7 days a week. You can also email </w:t>
      </w:r>
      <w:hyperlink r:id="rId20" w:history="1">
        <w:r w:rsidR="0082340C" w:rsidRPr="00710C52">
          <w:rPr>
            <w:rStyle w:val="Hyperlink"/>
            <w:rFonts w:ascii="Times New Roman" w:hAnsi="Times New Roman"/>
            <w:sz w:val="20"/>
          </w:rPr>
          <w:t>reference@coloradomtn.edu</w:t>
        </w:r>
      </w:hyperlink>
      <w:r w:rsidR="0082340C" w:rsidRPr="00710C52">
        <w:rPr>
          <w:rFonts w:ascii="Times New Roman" w:hAnsi="Times New Roman"/>
          <w:sz w:val="20"/>
        </w:rPr>
        <w:t xml:space="preserve"> or call the library staff at 800-621-8559, extension 2926.</w:t>
      </w:r>
    </w:p>
    <w:p w14:paraId="67F3AEC9" w14:textId="77777777" w:rsidR="000C72AC" w:rsidRDefault="000C72AC" w:rsidP="0082340C">
      <w:pPr>
        <w:ind w:left="720"/>
        <w:rPr>
          <w:rFonts w:ascii="Times New Roman" w:hAnsi="Times New Roman"/>
          <w:sz w:val="21"/>
          <w:szCs w:val="21"/>
        </w:rPr>
      </w:pPr>
    </w:p>
    <w:p w14:paraId="5077D7DA" w14:textId="001273ED" w:rsidR="00565475" w:rsidRPr="000F0B70" w:rsidRDefault="00565475" w:rsidP="00A03B43">
      <w:pPr>
        <w:pStyle w:val="ListParagraph"/>
        <w:numPr>
          <w:ilvl w:val="0"/>
          <w:numId w:val="1"/>
        </w:numPr>
        <w:rPr>
          <w:rFonts w:ascii="Times New Roman" w:hAnsi="Times New Roman"/>
          <w:b/>
          <w:sz w:val="21"/>
          <w:szCs w:val="21"/>
        </w:rPr>
      </w:pPr>
      <w:r w:rsidRPr="00BF76B7">
        <w:rPr>
          <w:rFonts w:ascii="Times New Roman" w:hAnsi="Times New Roman"/>
          <w:b/>
          <w:sz w:val="21"/>
          <w:szCs w:val="21"/>
          <w:u w:val="single"/>
        </w:rPr>
        <w:t>Learning Lab</w:t>
      </w:r>
      <w:r w:rsidRPr="00BF76B7">
        <w:rPr>
          <w:rFonts w:ascii="Times New Roman" w:hAnsi="Times New Roman"/>
          <w:b/>
          <w:sz w:val="21"/>
          <w:szCs w:val="21"/>
        </w:rPr>
        <w:t>:</w:t>
      </w:r>
      <w:r>
        <w:rPr>
          <w:rFonts w:ascii="Times New Roman" w:hAnsi="Times New Roman"/>
          <w:b/>
          <w:sz w:val="21"/>
          <w:szCs w:val="21"/>
        </w:rPr>
        <w:t xml:space="preserve"> </w:t>
      </w:r>
      <w:r w:rsidRPr="000F0B70">
        <w:rPr>
          <w:rFonts w:ascii="Times New Roman" w:hAnsi="Times New Roman"/>
          <w:sz w:val="20"/>
        </w:rPr>
        <w:t xml:space="preserve">A great resource for you is the CMC learning lab in Bristol 146. Scheduled </w:t>
      </w:r>
      <w:r w:rsidRPr="000F0B70">
        <w:rPr>
          <w:rFonts w:ascii="Times New Roman" w:hAnsi="Times New Roman"/>
          <w:b/>
          <w:sz w:val="20"/>
        </w:rPr>
        <w:t>tutors</w:t>
      </w:r>
      <w:r w:rsidRPr="000F0B70">
        <w:rPr>
          <w:rFonts w:ascii="Times New Roman" w:hAnsi="Times New Roman"/>
          <w:sz w:val="20"/>
        </w:rPr>
        <w:t xml:space="preserve"> are available in most curricular areas, and tutoring services can be arranged one for additional subjects. The Learning Lab staff WANTS to help you! Visit their website for further information: </w:t>
      </w:r>
      <w:hyperlink r:id="rId21" w:history="1">
        <w:r w:rsidRPr="000F0B70">
          <w:rPr>
            <w:rStyle w:val="Hyperlink"/>
            <w:rFonts w:ascii="Times New Roman" w:hAnsi="Times New Roman"/>
            <w:sz w:val="20"/>
          </w:rPr>
          <w:t>http://coloradomtn.edu/campuses/steamboat_springs/tutoring/</w:t>
        </w:r>
      </w:hyperlink>
      <w:r w:rsidRPr="000F0B70">
        <w:rPr>
          <w:rFonts w:ascii="Times New Roman" w:hAnsi="Times New Roman"/>
          <w:sz w:val="20"/>
        </w:rPr>
        <w:t xml:space="preserve"> .</w:t>
      </w:r>
    </w:p>
    <w:p w14:paraId="20A093D3" w14:textId="77777777" w:rsidR="00565475" w:rsidRDefault="00565475" w:rsidP="00565475">
      <w:pPr>
        <w:ind w:left="720"/>
        <w:rPr>
          <w:rFonts w:ascii="Times New Roman" w:hAnsi="Times New Roman"/>
          <w:sz w:val="20"/>
        </w:rPr>
      </w:pPr>
    </w:p>
    <w:bookmarkEnd w:id="1"/>
    <w:p w14:paraId="31014462" w14:textId="77777777" w:rsidR="005A3088" w:rsidRPr="0033366C" w:rsidRDefault="005A3088" w:rsidP="005A3088">
      <w:pPr>
        <w:pStyle w:val="ListParagraph"/>
        <w:numPr>
          <w:ilvl w:val="0"/>
          <w:numId w:val="1"/>
        </w:numPr>
        <w:rPr>
          <w:rFonts w:ascii="Times New Roman" w:hAnsi="Times New Roman"/>
          <w:b/>
          <w:sz w:val="21"/>
          <w:szCs w:val="21"/>
        </w:rPr>
      </w:pPr>
      <w:r w:rsidRPr="00935DC8">
        <w:rPr>
          <w:rFonts w:ascii="Times New Roman" w:hAnsi="Times New Roman"/>
          <w:b/>
          <w:sz w:val="21"/>
          <w:szCs w:val="21"/>
          <w:u w:val="single"/>
        </w:rPr>
        <w:t>Research and Writing Center</w:t>
      </w:r>
      <w:r>
        <w:rPr>
          <w:rFonts w:ascii="Times New Roman" w:hAnsi="Times New Roman"/>
          <w:b/>
          <w:sz w:val="21"/>
          <w:szCs w:val="21"/>
          <w:u w:val="single"/>
        </w:rPr>
        <w:t xml:space="preserve"> (RAW)</w:t>
      </w:r>
      <w:r>
        <w:rPr>
          <w:rFonts w:ascii="Times New Roman" w:hAnsi="Times New Roman"/>
          <w:b/>
          <w:sz w:val="21"/>
          <w:szCs w:val="21"/>
        </w:rPr>
        <w:t xml:space="preserve">: </w:t>
      </w:r>
      <w:r>
        <w:rPr>
          <w:rFonts w:ascii="Times New Roman" w:hAnsi="Times New Roman"/>
          <w:sz w:val="21"/>
          <w:szCs w:val="21"/>
        </w:rPr>
        <w:t>The RAW is an excellent place for you to get help with research and writing. Professors at the RAW can help you at any stage of the research and writing process: idea generation, finding high quality sources, organizing your work, citing sources properly, and/or polishing your work. The RAW is located in the Library on the third floor of Bristol Hall. Ask about current hours there. You are strongly encouraged to use this resource for this class, and please don’t wait until the last minute to do so!</w:t>
      </w:r>
    </w:p>
    <w:p w14:paraId="7CE198D5" w14:textId="124E30BF" w:rsidR="00615648" w:rsidRPr="00AF6202" w:rsidRDefault="00615648" w:rsidP="00A47D79">
      <w:pPr>
        <w:ind w:left="720"/>
        <w:rPr>
          <w:rFonts w:ascii="Times New Roman" w:hAnsi="Times New Roman"/>
          <w:sz w:val="21"/>
          <w:szCs w:val="21"/>
        </w:rPr>
      </w:pPr>
    </w:p>
    <w:sectPr w:rsidR="00615648" w:rsidRPr="00AF6202" w:rsidSect="00BF76B7">
      <w:endnotePr>
        <w:numFmt w:val="decimal"/>
      </w:endnotePr>
      <w:type w:val="continuous"/>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1BFEC" w14:textId="77777777" w:rsidR="00F5709C" w:rsidRPr="00314B8F" w:rsidRDefault="00F5709C">
      <w:pPr>
        <w:rPr>
          <w:sz w:val="23"/>
          <w:szCs w:val="23"/>
        </w:rPr>
      </w:pPr>
      <w:r w:rsidRPr="00314B8F">
        <w:rPr>
          <w:sz w:val="23"/>
          <w:szCs w:val="23"/>
        </w:rPr>
        <w:separator/>
      </w:r>
    </w:p>
  </w:endnote>
  <w:endnote w:type="continuationSeparator" w:id="0">
    <w:p w14:paraId="15DC54CB" w14:textId="77777777" w:rsidR="00F5709C" w:rsidRPr="00314B8F" w:rsidRDefault="00F5709C">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2ADC" w14:textId="77777777" w:rsidR="00713CF6" w:rsidRPr="00314B8F" w:rsidRDefault="00713CF6" w:rsidP="00D93441">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47DB2BE3" w14:textId="77777777" w:rsidR="00713CF6" w:rsidRPr="00314B8F" w:rsidRDefault="00713CF6" w:rsidP="00D93441">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38C6" w14:textId="77777777" w:rsidR="00713CF6" w:rsidRDefault="00713CF6" w:rsidP="00D93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9AD7B2" w14:textId="77777777" w:rsidR="00713CF6" w:rsidRPr="00B16DAA" w:rsidRDefault="00713CF6" w:rsidP="00D93441">
    <w:pPr>
      <w:pStyle w:val="Footer"/>
      <w:tabs>
        <w:tab w:val="clear" w:pos="4320"/>
        <w:tab w:val="clear" w:pos="8640"/>
        <w:tab w:val="center" w:pos="5400"/>
        <w:tab w:val="right" w:pos="10800"/>
      </w:tabs>
      <w:ind w:right="360"/>
      <w:rPr>
        <w:rFonts w:ascii="Times New Roman" w:hAnsi="Times New Roman"/>
        <w:color w:val="808080"/>
        <w:sz w:val="16"/>
      </w:rPr>
    </w:pPr>
  </w:p>
  <w:p w14:paraId="6751CAB6" w14:textId="77777777" w:rsidR="00713CF6" w:rsidRPr="00402B55" w:rsidRDefault="00713CF6" w:rsidP="00402B55">
    <w:pPr>
      <w:pStyle w:val="Footer"/>
      <w:rPr>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713CF6" w:rsidRPr="00314B8F" w:rsidRDefault="00713CF6" w:rsidP="00BF76B7">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713CF6" w:rsidRPr="00314B8F" w:rsidRDefault="00713CF6" w:rsidP="000D6839">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A3021" w14:textId="77777777" w:rsidR="00713CF6" w:rsidRDefault="00713CF6" w:rsidP="00CD7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B03">
      <w:rPr>
        <w:rStyle w:val="PageNumber"/>
        <w:noProof/>
      </w:rPr>
      <w:t>5</w:t>
    </w:r>
    <w:r>
      <w:rPr>
        <w:rStyle w:val="PageNumber"/>
      </w:rPr>
      <w:fldChar w:fldCharType="end"/>
    </w:r>
  </w:p>
  <w:p w14:paraId="3850552B" w14:textId="77777777" w:rsidR="00713CF6" w:rsidRPr="00B16DAA" w:rsidRDefault="00713CF6" w:rsidP="000D6839">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713CF6" w:rsidRPr="00402B55" w:rsidRDefault="00713CF6"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DB65B" w14:textId="77777777" w:rsidR="00F5709C" w:rsidRPr="00314B8F" w:rsidRDefault="00F5709C">
      <w:pPr>
        <w:rPr>
          <w:sz w:val="23"/>
          <w:szCs w:val="23"/>
        </w:rPr>
      </w:pPr>
      <w:r w:rsidRPr="00314B8F">
        <w:rPr>
          <w:sz w:val="23"/>
          <w:szCs w:val="23"/>
        </w:rPr>
        <w:separator/>
      </w:r>
    </w:p>
  </w:footnote>
  <w:footnote w:type="continuationSeparator" w:id="0">
    <w:p w14:paraId="1351DE00" w14:textId="77777777" w:rsidR="00F5709C" w:rsidRPr="00314B8F" w:rsidRDefault="00F5709C">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00AB"/>
    <w:multiLevelType w:val="hybridMultilevel"/>
    <w:tmpl w:val="8E7A8692"/>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D471D"/>
    <w:multiLevelType w:val="hybridMultilevel"/>
    <w:tmpl w:val="B6A2F1EC"/>
    <w:lvl w:ilvl="0" w:tplc="1C0EBEC2">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941EEB"/>
    <w:multiLevelType w:val="hybridMultilevel"/>
    <w:tmpl w:val="983CB5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7">
    <w:nsid w:val="1BB520C9"/>
    <w:multiLevelType w:val="multilevel"/>
    <w:tmpl w:val="3FCE3402"/>
    <w:lvl w:ilvl="0">
      <w:start w:val="1"/>
      <w:numFmt w:val="upperRoman"/>
      <w:lvlText w:val="%1."/>
      <w:lvlJc w:val="right"/>
      <w:pPr>
        <w:ind w:left="720"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FE0AFA"/>
    <w:multiLevelType w:val="hybridMultilevel"/>
    <w:tmpl w:val="C896B3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C7D27BE"/>
    <w:multiLevelType w:val="multilevel"/>
    <w:tmpl w:val="C896B388"/>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480BC7"/>
    <w:multiLevelType w:val="hybridMultilevel"/>
    <w:tmpl w:val="17A46CC8"/>
    <w:lvl w:ilvl="0" w:tplc="9EDE2D2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E177DF"/>
    <w:multiLevelType w:val="hybridMultilevel"/>
    <w:tmpl w:val="F998E0AE"/>
    <w:lvl w:ilvl="0" w:tplc="F35E0930">
      <w:start w:val="8"/>
      <w:numFmt w:val="upperRoman"/>
      <w:lvlText w:val="%1."/>
      <w:lvlJc w:val="right"/>
      <w:pPr>
        <w:ind w:left="108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332D7"/>
    <w:multiLevelType w:val="hybridMultilevel"/>
    <w:tmpl w:val="41C45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0B675C"/>
    <w:multiLevelType w:val="multilevel"/>
    <w:tmpl w:val="3FCE3402"/>
    <w:lvl w:ilvl="0">
      <w:start w:val="1"/>
      <w:numFmt w:val="upperRoman"/>
      <w:lvlText w:val="%1."/>
      <w:lvlJc w:val="right"/>
      <w:pPr>
        <w:ind w:left="720"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20">
    <w:nsid w:val="48AE01FA"/>
    <w:multiLevelType w:val="hybridMultilevel"/>
    <w:tmpl w:val="1102FA50"/>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D6002"/>
    <w:multiLevelType w:val="hybridMultilevel"/>
    <w:tmpl w:val="0498BF3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0A2611"/>
    <w:multiLevelType w:val="hybridMultilevel"/>
    <w:tmpl w:val="3FCE3402"/>
    <w:lvl w:ilvl="0" w:tplc="53147DF6">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81172"/>
    <w:multiLevelType w:val="multilevel"/>
    <w:tmpl w:val="5BE27698"/>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42AE0"/>
    <w:multiLevelType w:val="multilevel"/>
    <w:tmpl w:val="1102FA50"/>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A8640F8"/>
    <w:multiLevelType w:val="hybridMultilevel"/>
    <w:tmpl w:val="417A4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92453B"/>
    <w:multiLevelType w:val="multilevel"/>
    <w:tmpl w:val="8E7A8692"/>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F0405D5"/>
    <w:multiLevelType w:val="hybridMultilevel"/>
    <w:tmpl w:val="B6A2F1EC"/>
    <w:lvl w:ilvl="0" w:tplc="1C0EBEC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4"/>
  </w:num>
  <w:num w:numId="3">
    <w:abstractNumId w:val="22"/>
  </w:num>
  <w:num w:numId="4">
    <w:abstractNumId w:val="35"/>
  </w:num>
  <w:num w:numId="5">
    <w:abstractNumId w:val="27"/>
  </w:num>
  <w:num w:numId="6">
    <w:abstractNumId w:val="5"/>
  </w:num>
  <w:num w:numId="7">
    <w:abstractNumId w:val="1"/>
  </w:num>
  <w:num w:numId="8">
    <w:abstractNumId w:val="17"/>
  </w:num>
  <w:num w:numId="9">
    <w:abstractNumId w:val="21"/>
  </w:num>
  <w:num w:numId="10">
    <w:abstractNumId w:val="33"/>
  </w:num>
  <w:num w:numId="11">
    <w:abstractNumId w:val="36"/>
  </w:num>
  <w:num w:numId="12">
    <w:abstractNumId w:val="16"/>
  </w:num>
  <w:num w:numId="13">
    <w:abstractNumId w:val="26"/>
  </w:num>
  <w:num w:numId="14">
    <w:abstractNumId w:val="8"/>
  </w:num>
  <w:num w:numId="15">
    <w:abstractNumId w:val="13"/>
  </w:num>
  <w:num w:numId="16">
    <w:abstractNumId w:val="31"/>
  </w:num>
  <w:num w:numId="17">
    <w:abstractNumId w:val="23"/>
  </w:num>
  <w:num w:numId="18">
    <w:abstractNumId w:val="29"/>
  </w:num>
  <w:num w:numId="19">
    <w:abstractNumId w:val="3"/>
  </w:num>
  <w:num w:numId="20">
    <w:abstractNumId w:val="10"/>
  </w:num>
  <w:num w:numId="21">
    <w:abstractNumId w:val="37"/>
  </w:num>
  <w:num w:numId="22">
    <w:abstractNumId w:val="30"/>
  </w:num>
  <w:num w:numId="23">
    <w:abstractNumId w:val="0"/>
  </w:num>
  <w:num w:numId="24">
    <w:abstractNumId w:val="38"/>
  </w:num>
  <w:num w:numId="25">
    <w:abstractNumId w:val="11"/>
  </w:num>
  <w:num w:numId="26">
    <w:abstractNumId w:val="6"/>
  </w:num>
  <w:num w:numId="27">
    <w:abstractNumId w:val="18"/>
  </w:num>
  <w:num w:numId="28">
    <w:abstractNumId w:val="20"/>
  </w:num>
  <w:num w:numId="29">
    <w:abstractNumId w:val="32"/>
  </w:num>
  <w:num w:numId="30">
    <w:abstractNumId w:val="39"/>
  </w:num>
  <w:num w:numId="31">
    <w:abstractNumId w:val="4"/>
  </w:num>
  <w:num w:numId="32">
    <w:abstractNumId w:val="14"/>
  </w:num>
  <w:num w:numId="33">
    <w:abstractNumId w:val="2"/>
  </w:num>
  <w:num w:numId="34">
    <w:abstractNumId w:val="9"/>
  </w:num>
  <w:num w:numId="35">
    <w:abstractNumId w:val="25"/>
  </w:num>
  <w:num w:numId="36">
    <w:abstractNumId w:val="28"/>
  </w:num>
  <w:num w:numId="37">
    <w:abstractNumId w:val="34"/>
  </w:num>
  <w:num w:numId="38">
    <w:abstractNumId w:val="12"/>
  </w:num>
  <w:num w:numId="39">
    <w:abstractNumId w:val="15"/>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606B"/>
    <w:rsid w:val="00017FEC"/>
    <w:rsid w:val="00035588"/>
    <w:rsid w:val="00054D49"/>
    <w:rsid w:val="00055017"/>
    <w:rsid w:val="0005666F"/>
    <w:rsid w:val="00056E88"/>
    <w:rsid w:val="00057A4C"/>
    <w:rsid w:val="00060EDB"/>
    <w:rsid w:val="00063612"/>
    <w:rsid w:val="000678FB"/>
    <w:rsid w:val="00073344"/>
    <w:rsid w:val="000762F6"/>
    <w:rsid w:val="000808C7"/>
    <w:rsid w:val="00084B06"/>
    <w:rsid w:val="00085CE0"/>
    <w:rsid w:val="00085D25"/>
    <w:rsid w:val="00097D05"/>
    <w:rsid w:val="000A2B5C"/>
    <w:rsid w:val="000A4F2C"/>
    <w:rsid w:val="000B1A61"/>
    <w:rsid w:val="000B6C97"/>
    <w:rsid w:val="000C72AC"/>
    <w:rsid w:val="000C78DB"/>
    <w:rsid w:val="000D6839"/>
    <w:rsid w:val="000D7E05"/>
    <w:rsid w:val="000E7398"/>
    <w:rsid w:val="000F09C9"/>
    <w:rsid w:val="000F0B70"/>
    <w:rsid w:val="000F0F9F"/>
    <w:rsid w:val="000F696F"/>
    <w:rsid w:val="0010215E"/>
    <w:rsid w:val="00103500"/>
    <w:rsid w:val="00105FCC"/>
    <w:rsid w:val="00117FF7"/>
    <w:rsid w:val="00124EAE"/>
    <w:rsid w:val="001260F1"/>
    <w:rsid w:val="001302D1"/>
    <w:rsid w:val="00145DF5"/>
    <w:rsid w:val="00150A07"/>
    <w:rsid w:val="001536E3"/>
    <w:rsid w:val="00165322"/>
    <w:rsid w:val="00175557"/>
    <w:rsid w:val="00177435"/>
    <w:rsid w:val="00180700"/>
    <w:rsid w:val="00184217"/>
    <w:rsid w:val="0019430E"/>
    <w:rsid w:val="00196155"/>
    <w:rsid w:val="001B61E9"/>
    <w:rsid w:val="001B7350"/>
    <w:rsid w:val="001D64FE"/>
    <w:rsid w:val="001E070E"/>
    <w:rsid w:val="001F1D05"/>
    <w:rsid w:val="001F2B44"/>
    <w:rsid w:val="00200491"/>
    <w:rsid w:val="0020330E"/>
    <w:rsid w:val="00212250"/>
    <w:rsid w:val="00217FCC"/>
    <w:rsid w:val="00220A36"/>
    <w:rsid w:val="002271F6"/>
    <w:rsid w:val="00230464"/>
    <w:rsid w:val="0023061F"/>
    <w:rsid w:val="002535DF"/>
    <w:rsid w:val="00257755"/>
    <w:rsid w:val="00264A29"/>
    <w:rsid w:val="002663CF"/>
    <w:rsid w:val="002A1B0A"/>
    <w:rsid w:val="002B398D"/>
    <w:rsid w:val="002B3C90"/>
    <w:rsid w:val="002B4D0B"/>
    <w:rsid w:val="002C4040"/>
    <w:rsid w:val="002D1D49"/>
    <w:rsid w:val="002D77B7"/>
    <w:rsid w:val="002E5885"/>
    <w:rsid w:val="00302E60"/>
    <w:rsid w:val="00313A1F"/>
    <w:rsid w:val="00314B8F"/>
    <w:rsid w:val="003214EB"/>
    <w:rsid w:val="00321CDC"/>
    <w:rsid w:val="00344158"/>
    <w:rsid w:val="003520B8"/>
    <w:rsid w:val="00353ADD"/>
    <w:rsid w:val="003608FE"/>
    <w:rsid w:val="00366742"/>
    <w:rsid w:val="003669DB"/>
    <w:rsid w:val="00373067"/>
    <w:rsid w:val="00373F19"/>
    <w:rsid w:val="003822DD"/>
    <w:rsid w:val="003A4C4B"/>
    <w:rsid w:val="003B064D"/>
    <w:rsid w:val="003B2192"/>
    <w:rsid w:val="003C7BE9"/>
    <w:rsid w:val="003D53B7"/>
    <w:rsid w:val="003E1472"/>
    <w:rsid w:val="00402B55"/>
    <w:rsid w:val="00403717"/>
    <w:rsid w:val="004129EB"/>
    <w:rsid w:val="0041637D"/>
    <w:rsid w:val="0042573F"/>
    <w:rsid w:val="004409B4"/>
    <w:rsid w:val="004451D5"/>
    <w:rsid w:val="00453AE1"/>
    <w:rsid w:val="00457604"/>
    <w:rsid w:val="004637CF"/>
    <w:rsid w:val="00465790"/>
    <w:rsid w:val="00471034"/>
    <w:rsid w:val="0047208D"/>
    <w:rsid w:val="004976AC"/>
    <w:rsid w:val="004A080F"/>
    <w:rsid w:val="004B0634"/>
    <w:rsid w:val="004B6748"/>
    <w:rsid w:val="004C04DB"/>
    <w:rsid w:val="004C3769"/>
    <w:rsid w:val="004C3A43"/>
    <w:rsid w:val="004C5DEB"/>
    <w:rsid w:val="004C7A27"/>
    <w:rsid w:val="004D67E6"/>
    <w:rsid w:val="004D716F"/>
    <w:rsid w:val="004E30D1"/>
    <w:rsid w:val="004E59BA"/>
    <w:rsid w:val="004E6DAD"/>
    <w:rsid w:val="00500258"/>
    <w:rsid w:val="005045DC"/>
    <w:rsid w:val="00507D54"/>
    <w:rsid w:val="00522335"/>
    <w:rsid w:val="00525FB3"/>
    <w:rsid w:val="00534D6A"/>
    <w:rsid w:val="00534E1B"/>
    <w:rsid w:val="00537542"/>
    <w:rsid w:val="00553A13"/>
    <w:rsid w:val="005630D0"/>
    <w:rsid w:val="00565475"/>
    <w:rsid w:val="00581D4C"/>
    <w:rsid w:val="0058267D"/>
    <w:rsid w:val="00587C1D"/>
    <w:rsid w:val="00594944"/>
    <w:rsid w:val="005A3088"/>
    <w:rsid w:val="005A3302"/>
    <w:rsid w:val="005A569D"/>
    <w:rsid w:val="005B61F1"/>
    <w:rsid w:val="005B7BB7"/>
    <w:rsid w:val="005C6210"/>
    <w:rsid w:val="005C64BA"/>
    <w:rsid w:val="005D2C15"/>
    <w:rsid w:val="005E2B03"/>
    <w:rsid w:val="005F2A83"/>
    <w:rsid w:val="005F50D8"/>
    <w:rsid w:val="005F7531"/>
    <w:rsid w:val="00607FCD"/>
    <w:rsid w:val="006136A3"/>
    <w:rsid w:val="00615648"/>
    <w:rsid w:val="00620A4C"/>
    <w:rsid w:val="00624111"/>
    <w:rsid w:val="00625EE6"/>
    <w:rsid w:val="0063439C"/>
    <w:rsid w:val="006343F8"/>
    <w:rsid w:val="0065515D"/>
    <w:rsid w:val="00656216"/>
    <w:rsid w:val="0068237C"/>
    <w:rsid w:val="00686882"/>
    <w:rsid w:val="00691D60"/>
    <w:rsid w:val="006A1026"/>
    <w:rsid w:val="006A306C"/>
    <w:rsid w:val="006A4099"/>
    <w:rsid w:val="006A7699"/>
    <w:rsid w:val="006B3C60"/>
    <w:rsid w:val="006C2D91"/>
    <w:rsid w:val="006C4E6B"/>
    <w:rsid w:val="006C4F26"/>
    <w:rsid w:val="006D113D"/>
    <w:rsid w:val="006E6242"/>
    <w:rsid w:val="006E7D61"/>
    <w:rsid w:val="006F3931"/>
    <w:rsid w:val="006F69A2"/>
    <w:rsid w:val="00710C52"/>
    <w:rsid w:val="00713CF6"/>
    <w:rsid w:val="0072311C"/>
    <w:rsid w:val="00726344"/>
    <w:rsid w:val="00731BAC"/>
    <w:rsid w:val="00734B16"/>
    <w:rsid w:val="00735EDF"/>
    <w:rsid w:val="00742EB0"/>
    <w:rsid w:val="0074451F"/>
    <w:rsid w:val="00751E4A"/>
    <w:rsid w:val="00755CF2"/>
    <w:rsid w:val="00756509"/>
    <w:rsid w:val="00757ABB"/>
    <w:rsid w:val="00761EFE"/>
    <w:rsid w:val="00763AE6"/>
    <w:rsid w:val="007654B6"/>
    <w:rsid w:val="00765944"/>
    <w:rsid w:val="00765C6A"/>
    <w:rsid w:val="00766268"/>
    <w:rsid w:val="0077078B"/>
    <w:rsid w:val="00770968"/>
    <w:rsid w:val="007773D6"/>
    <w:rsid w:val="007827A0"/>
    <w:rsid w:val="00795554"/>
    <w:rsid w:val="007A10A5"/>
    <w:rsid w:val="007A4DBA"/>
    <w:rsid w:val="007D09B2"/>
    <w:rsid w:val="007D1B4A"/>
    <w:rsid w:val="007E17A5"/>
    <w:rsid w:val="007E7CA4"/>
    <w:rsid w:val="007F5801"/>
    <w:rsid w:val="00800EC9"/>
    <w:rsid w:val="00804667"/>
    <w:rsid w:val="00805C9B"/>
    <w:rsid w:val="00815618"/>
    <w:rsid w:val="0082340C"/>
    <w:rsid w:val="0083130D"/>
    <w:rsid w:val="00832C9F"/>
    <w:rsid w:val="008415F0"/>
    <w:rsid w:val="00842E22"/>
    <w:rsid w:val="0086107F"/>
    <w:rsid w:val="00861700"/>
    <w:rsid w:val="00863B89"/>
    <w:rsid w:val="008757BE"/>
    <w:rsid w:val="0087668C"/>
    <w:rsid w:val="00881AE1"/>
    <w:rsid w:val="008A2411"/>
    <w:rsid w:val="008B7C32"/>
    <w:rsid w:val="008D48BE"/>
    <w:rsid w:val="008E1A29"/>
    <w:rsid w:val="00914F68"/>
    <w:rsid w:val="009172DB"/>
    <w:rsid w:val="00921C65"/>
    <w:rsid w:val="009239C9"/>
    <w:rsid w:val="00924A97"/>
    <w:rsid w:val="00924C53"/>
    <w:rsid w:val="00941C3F"/>
    <w:rsid w:val="009509F2"/>
    <w:rsid w:val="009523D6"/>
    <w:rsid w:val="00955EC4"/>
    <w:rsid w:val="00965464"/>
    <w:rsid w:val="009B1486"/>
    <w:rsid w:val="009B1A58"/>
    <w:rsid w:val="009C0992"/>
    <w:rsid w:val="009C1C44"/>
    <w:rsid w:val="009C4D3F"/>
    <w:rsid w:val="009C4FA5"/>
    <w:rsid w:val="009D23A8"/>
    <w:rsid w:val="009E1F68"/>
    <w:rsid w:val="009E2D86"/>
    <w:rsid w:val="009E340C"/>
    <w:rsid w:val="009E3E30"/>
    <w:rsid w:val="009E67F5"/>
    <w:rsid w:val="009E7DCD"/>
    <w:rsid w:val="009F0BE8"/>
    <w:rsid w:val="00A03B43"/>
    <w:rsid w:val="00A14752"/>
    <w:rsid w:val="00A27F3C"/>
    <w:rsid w:val="00A47C40"/>
    <w:rsid w:val="00A47D79"/>
    <w:rsid w:val="00A52965"/>
    <w:rsid w:val="00A6781E"/>
    <w:rsid w:val="00A820CC"/>
    <w:rsid w:val="00A838A7"/>
    <w:rsid w:val="00A867E2"/>
    <w:rsid w:val="00A92AB5"/>
    <w:rsid w:val="00AA055D"/>
    <w:rsid w:val="00AA5E16"/>
    <w:rsid w:val="00AB74B5"/>
    <w:rsid w:val="00AC26F8"/>
    <w:rsid w:val="00AC30E5"/>
    <w:rsid w:val="00AD392D"/>
    <w:rsid w:val="00AE0D88"/>
    <w:rsid w:val="00AE1CFD"/>
    <w:rsid w:val="00AE7E9B"/>
    <w:rsid w:val="00AF2154"/>
    <w:rsid w:val="00AF4C4B"/>
    <w:rsid w:val="00AF6202"/>
    <w:rsid w:val="00B07A24"/>
    <w:rsid w:val="00B10158"/>
    <w:rsid w:val="00B10647"/>
    <w:rsid w:val="00B12103"/>
    <w:rsid w:val="00B13DEF"/>
    <w:rsid w:val="00B16DAA"/>
    <w:rsid w:val="00B17748"/>
    <w:rsid w:val="00B203EB"/>
    <w:rsid w:val="00B27BB9"/>
    <w:rsid w:val="00B33EAC"/>
    <w:rsid w:val="00B374D2"/>
    <w:rsid w:val="00B56932"/>
    <w:rsid w:val="00B705FC"/>
    <w:rsid w:val="00B74370"/>
    <w:rsid w:val="00B7618C"/>
    <w:rsid w:val="00B822B5"/>
    <w:rsid w:val="00BA2059"/>
    <w:rsid w:val="00BA36EA"/>
    <w:rsid w:val="00BA4B83"/>
    <w:rsid w:val="00BA55FC"/>
    <w:rsid w:val="00BB0A39"/>
    <w:rsid w:val="00BB7F16"/>
    <w:rsid w:val="00BC6C07"/>
    <w:rsid w:val="00BD28E8"/>
    <w:rsid w:val="00BD3640"/>
    <w:rsid w:val="00BD3C8F"/>
    <w:rsid w:val="00BF5584"/>
    <w:rsid w:val="00BF76B7"/>
    <w:rsid w:val="00C270BF"/>
    <w:rsid w:val="00C402B9"/>
    <w:rsid w:val="00C477CF"/>
    <w:rsid w:val="00C726EE"/>
    <w:rsid w:val="00C72CAF"/>
    <w:rsid w:val="00C93124"/>
    <w:rsid w:val="00C9495A"/>
    <w:rsid w:val="00C96D63"/>
    <w:rsid w:val="00CA29D9"/>
    <w:rsid w:val="00CA3CC2"/>
    <w:rsid w:val="00CD3CCB"/>
    <w:rsid w:val="00CD4334"/>
    <w:rsid w:val="00CD7DD5"/>
    <w:rsid w:val="00CE02B6"/>
    <w:rsid w:val="00CE3A6F"/>
    <w:rsid w:val="00CE3F42"/>
    <w:rsid w:val="00CE52CF"/>
    <w:rsid w:val="00CE5D32"/>
    <w:rsid w:val="00CE6B79"/>
    <w:rsid w:val="00CE6CC1"/>
    <w:rsid w:val="00CF44C1"/>
    <w:rsid w:val="00D01B96"/>
    <w:rsid w:val="00D07A50"/>
    <w:rsid w:val="00D316ED"/>
    <w:rsid w:val="00D40746"/>
    <w:rsid w:val="00D40A35"/>
    <w:rsid w:val="00D532E4"/>
    <w:rsid w:val="00D65F54"/>
    <w:rsid w:val="00D674E9"/>
    <w:rsid w:val="00D840EE"/>
    <w:rsid w:val="00D93441"/>
    <w:rsid w:val="00DB00F5"/>
    <w:rsid w:val="00DB1B32"/>
    <w:rsid w:val="00DB27D4"/>
    <w:rsid w:val="00DB3873"/>
    <w:rsid w:val="00DB5A83"/>
    <w:rsid w:val="00DB7D34"/>
    <w:rsid w:val="00DC5F92"/>
    <w:rsid w:val="00DC6DFD"/>
    <w:rsid w:val="00DD12E0"/>
    <w:rsid w:val="00DD296F"/>
    <w:rsid w:val="00DD6BC1"/>
    <w:rsid w:val="00E00882"/>
    <w:rsid w:val="00E10FE3"/>
    <w:rsid w:val="00E177DE"/>
    <w:rsid w:val="00E3024D"/>
    <w:rsid w:val="00E45451"/>
    <w:rsid w:val="00E54697"/>
    <w:rsid w:val="00E54725"/>
    <w:rsid w:val="00E577CF"/>
    <w:rsid w:val="00E60C5E"/>
    <w:rsid w:val="00E61582"/>
    <w:rsid w:val="00E722DA"/>
    <w:rsid w:val="00E73480"/>
    <w:rsid w:val="00E80704"/>
    <w:rsid w:val="00EB34B6"/>
    <w:rsid w:val="00EC1F78"/>
    <w:rsid w:val="00EC3F22"/>
    <w:rsid w:val="00ED3D52"/>
    <w:rsid w:val="00EE3E58"/>
    <w:rsid w:val="00EF35CA"/>
    <w:rsid w:val="00EF41CD"/>
    <w:rsid w:val="00F16BB9"/>
    <w:rsid w:val="00F23C6D"/>
    <w:rsid w:val="00F26709"/>
    <w:rsid w:val="00F319A0"/>
    <w:rsid w:val="00F408FC"/>
    <w:rsid w:val="00F41CAE"/>
    <w:rsid w:val="00F512D0"/>
    <w:rsid w:val="00F558BF"/>
    <w:rsid w:val="00F5709C"/>
    <w:rsid w:val="00F63118"/>
    <w:rsid w:val="00F65100"/>
    <w:rsid w:val="00F664E0"/>
    <w:rsid w:val="00F708A5"/>
    <w:rsid w:val="00F72346"/>
    <w:rsid w:val="00F757C5"/>
    <w:rsid w:val="00F903DC"/>
    <w:rsid w:val="00F91D98"/>
    <w:rsid w:val="00F927F5"/>
    <w:rsid w:val="00F92BA8"/>
    <w:rsid w:val="00F93D0E"/>
    <w:rsid w:val="00FA4F7F"/>
    <w:rsid w:val="00FB3B7F"/>
    <w:rsid w:val="00FC070A"/>
    <w:rsid w:val="00FC1B4D"/>
    <w:rsid w:val="00FC2A06"/>
    <w:rsid w:val="00FD214F"/>
    <w:rsid w:val="00FE28D8"/>
    <w:rsid w:val="00FE6876"/>
    <w:rsid w:val="00FE786A"/>
    <w:rsid w:val="00FF19C5"/>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981689331">
      <w:bodyDiv w:val="1"/>
      <w:marLeft w:val="0"/>
      <w:marRight w:val="0"/>
      <w:marTop w:val="0"/>
      <w:marBottom w:val="0"/>
      <w:divBdr>
        <w:top w:val="none" w:sz="0" w:space="0" w:color="auto"/>
        <w:left w:val="none" w:sz="0" w:space="0" w:color="auto"/>
        <w:bottom w:val="none" w:sz="0" w:space="0" w:color="auto"/>
        <w:right w:val="none" w:sz="0" w:space="0" w:color="auto"/>
      </w:divBdr>
    </w:div>
    <w:div w:id="1009677437">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59880776">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16681962">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hyperlink" Target="mailto:reference@coloradomtn.edu" TargetMode="External"/><Relationship Id="rId21" Type="http://schemas.openxmlformats.org/officeDocument/2006/relationships/hyperlink" Target="http://coloradomtn.edu/campuses/steamboat_springs/tutorin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www.principledsocietiesproject.org/" TargetMode="External"/><Relationship Id="rId15" Type="http://schemas.openxmlformats.org/officeDocument/2006/relationships/hyperlink" Target="https://webadvisor.coloradomtn.edu/" TargetMode="External"/><Relationship Id="rId16" Type="http://schemas.openxmlformats.org/officeDocument/2006/relationships/hyperlink" Target="http://coloradomtn.edu/financial_aid" TargetMode="External"/><Relationship Id="rId17" Type="http://schemas.openxmlformats.org/officeDocument/2006/relationships/hyperlink" Target="http://coloradomtn.edu/admissions/disability_services/" TargetMode="External"/><Relationship Id="rId18" Type="http://schemas.openxmlformats.org/officeDocument/2006/relationships/hyperlink" Target="mailto:ldoak@coloradomtn.edu" TargetMode="External"/><Relationship Id="rId19" Type="http://schemas.openxmlformats.org/officeDocument/2006/relationships/hyperlink" Target="mailto:cmlawrence@coloradomtn.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0048-1BF7-DD44-9047-AF1F7496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2960</Words>
  <Characters>16875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19796</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2</cp:revision>
  <cp:lastPrinted>2011-12-05T19:40:00Z</cp:lastPrinted>
  <dcterms:created xsi:type="dcterms:W3CDTF">2018-01-11T14:49:00Z</dcterms:created>
  <dcterms:modified xsi:type="dcterms:W3CDTF">2018-01-11T14:49:00Z</dcterms:modified>
</cp:coreProperties>
</file>