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66C3E" w14:textId="04289397" w:rsidR="00C270BF" w:rsidRPr="00AF6202" w:rsidRDefault="00096F14" w:rsidP="00382593">
      <w:pPr>
        <w:pStyle w:val="Footer"/>
        <w:tabs>
          <w:tab w:val="clear" w:pos="4320"/>
          <w:tab w:val="clear" w:pos="8640"/>
        </w:tabs>
        <w:jc w:val="right"/>
        <w:rPr>
          <w:sz w:val="21"/>
          <w:szCs w:val="21"/>
        </w:rPr>
      </w:pPr>
      <w:r w:rsidRPr="00AF6202">
        <w:rPr>
          <w:noProof/>
          <w:snapToGrid/>
          <w:sz w:val="21"/>
          <w:szCs w:val="21"/>
        </w:rPr>
        <mc:AlternateContent>
          <mc:Choice Requires="wps">
            <w:drawing>
              <wp:anchor distT="0" distB="0" distL="114300" distR="114300" simplePos="0" relativeHeight="251660288" behindDoc="0" locked="0" layoutInCell="1" allowOverlap="1" wp14:anchorId="4900437A" wp14:editId="5FB04CB5">
                <wp:simplePos x="0" y="0"/>
                <wp:positionH relativeFrom="column">
                  <wp:posOffset>3277235</wp:posOffset>
                </wp:positionH>
                <wp:positionV relativeFrom="paragraph">
                  <wp:posOffset>-638175</wp:posOffset>
                </wp:positionV>
                <wp:extent cx="3902710" cy="933450"/>
                <wp:effectExtent l="0" t="0" r="889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710" cy="9334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6A4A49C" w14:textId="5AD57F88" w:rsidR="00147D45" w:rsidRPr="007E7CA4" w:rsidRDefault="007727C2" w:rsidP="006C4E6B">
                            <w:pPr>
                              <w:pStyle w:val="Footer"/>
                              <w:tabs>
                                <w:tab w:val="clear" w:pos="4320"/>
                                <w:tab w:val="clear" w:pos="8640"/>
                              </w:tabs>
                              <w:jc w:val="right"/>
                              <w:rPr>
                                <w:rFonts w:ascii="Tahoma" w:hAnsi="Tahoma" w:cs="Tahoma"/>
                                <w:b/>
                                <w:szCs w:val="24"/>
                              </w:rPr>
                            </w:pPr>
                            <w:r>
                              <w:rPr>
                                <w:rFonts w:ascii="Tahoma" w:hAnsi="Tahoma" w:cs="Tahoma"/>
                                <w:b/>
                                <w:szCs w:val="24"/>
                              </w:rPr>
                              <w:t>SUS 300</w:t>
                            </w:r>
                            <w:r w:rsidR="00096F14">
                              <w:rPr>
                                <w:rFonts w:ascii="Tahoma" w:hAnsi="Tahoma" w:cs="Tahoma"/>
                                <w:b/>
                                <w:szCs w:val="24"/>
                              </w:rPr>
                              <w:t>-SB01</w:t>
                            </w:r>
                            <w:r w:rsidR="00147D45">
                              <w:rPr>
                                <w:rFonts w:ascii="Tahoma" w:hAnsi="Tahoma" w:cs="Tahoma"/>
                                <w:b/>
                                <w:szCs w:val="24"/>
                              </w:rPr>
                              <w:t>, Introduction to Sustainability</w:t>
                            </w:r>
                          </w:p>
                          <w:p w14:paraId="154BB27E" w14:textId="08E98F4D" w:rsidR="00147D45" w:rsidRPr="007E7CA4" w:rsidRDefault="00147D45" w:rsidP="006C4E6B">
                            <w:pPr>
                              <w:pStyle w:val="Footer"/>
                              <w:tabs>
                                <w:tab w:val="clear" w:pos="4320"/>
                                <w:tab w:val="clear" w:pos="8640"/>
                              </w:tabs>
                              <w:jc w:val="right"/>
                              <w:rPr>
                                <w:rFonts w:ascii="Tahoma" w:hAnsi="Tahoma" w:cs="Tahoma"/>
                                <w:b/>
                                <w:color w:val="FF0000"/>
                                <w:szCs w:val="24"/>
                              </w:rPr>
                            </w:pPr>
                            <w:r w:rsidRPr="007E7CA4">
                              <w:rPr>
                                <w:rFonts w:ascii="Tahoma" w:hAnsi="Tahoma" w:cs="Tahoma"/>
                                <w:b/>
                                <w:szCs w:val="24"/>
                              </w:rPr>
                              <w:t>Synonym Number:</w:t>
                            </w:r>
                            <w:r w:rsidR="006B4467">
                              <w:rPr>
                                <w:rFonts w:ascii="Tahoma" w:hAnsi="Tahoma" w:cs="Tahoma"/>
                                <w:b/>
                                <w:szCs w:val="24"/>
                              </w:rPr>
                              <w:t xml:space="preserve"> 05362</w:t>
                            </w:r>
                            <w:r>
                              <w:rPr>
                                <w:rFonts w:ascii="Tahoma" w:hAnsi="Tahoma" w:cs="Tahoma"/>
                                <w:b/>
                                <w:szCs w:val="24"/>
                              </w:rPr>
                              <w:t xml:space="preserve">   </w:t>
                            </w:r>
                          </w:p>
                          <w:p w14:paraId="140B39A2" w14:textId="56D4C0BB" w:rsidR="00147D45" w:rsidRDefault="00114E41" w:rsidP="006C4E6B">
                            <w:pPr>
                              <w:jc w:val="right"/>
                              <w:rPr>
                                <w:rFonts w:ascii="Tahoma" w:hAnsi="Tahoma" w:cs="Tahoma"/>
                                <w:b/>
                                <w:szCs w:val="24"/>
                              </w:rPr>
                            </w:pPr>
                            <w:r>
                              <w:rPr>
                                <w:rFonts w:ascii="Tahoma" w:hAnsi="Tahoma" w:cs="Tahoma"/>
                                <w:b/>
                                <w:szCs w:val="24"/>
                              </w:rPr>
                              <w:t>Fall 2017</w:t>
                            </w:r>
                          </w:p>
                          <w:p w14:paraId="0DAEB5A0" w14:textId="77777777" w:rsidR="00147D45" w:rsidRPr="007E7CA4" w:rsidRDefault="00147D45" w:rsidP="006C4E6B">
                            <w:pPr>
                              <w:jc w:val="right"/>
                              <w:rPr>
                                <w:rFonts w:ascii="Tahoma" w:hAnsi="Tahoma" w:cs="Tahoma"/>
                                <w:i/>
                                <w:szCs w:val="24"/>
                              </w:rPr>
                            </w:pPr>
                            <w:r>
                              <w:rPr>
                                <w:rFonts w:ascii="Tahoma" w:hAnsi="Tahoma" w:cs="Tahoma"/>
                                <w:b/>
                                <w:szCs w:val="24"/>
                              </w:rPr>
                              <w:t>3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0437A" id="_x0000_t202" coordsize="21600,21600" o:spt="202" path="m0,0l0,21600,21600,21600,21600,0xe">
                <v:stroke joinstyle="miter"/>
                <v:path gradientshapeok="t" o:connecttype="rect"/>
              </v:shapetype>
              <v:shape id="Text Box 2" o:spid="_x0000_s1026" type="#_x0000_t202" style="position:absolute;left:0;text-align:left;margin-left:258.05pt;margin-top:-50.2pt;width:307.3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" stroked="f">
                <v:textbox>
                  <w:txbxContent>
                    <w:p w14:paraId="26A4A49C" w14:textId="5AD57F88" w:rsidR="00147D45" w:rsidRPr="007E7CA4" w:rsidRDefault="007727C2" w:rsidP="006C4E6B">
                      <w:pPr>
                        <w:pStyle w:val="Footer"/>
                        <w:tabs>
                          <w:tab w:val="clear" w:pos="4320"/>
                          <w:tab w:val="clear" w:pos="8640"/>
                        </w:tabs>
                        <w:jc w:val="right"/>
                        <w:rPr>
                          <w:rFonts w:ascii="Tahoma" w:hAnsi="Tahoma" w:cs="Tahoma"/>
                          <w:b/>
                          <w:szCs w:val="24"/>
                        </w:rPr>
                      </w:pPr>
                      <w:r>
                        <w:rPr>
                          <w:rFonts w:ascii="Tahoma" w:hAnsi="Tahoma" w:cs="Tahoma"/>
                          <w:b/>
                          <w:szCs w:val="24"/>
                        </w:rPr>
                        <w:t>SUS 300</w:t>
                      </w:r>
                      <w:r w:rsidR="00096F14">
                        <w:rPr>
                          <w:rFonts w:ascii="Tahoma" w:hAnsi="Tahoma" w:cs="Tahoma"/>
                          <w:b/>
                          <w:szCs w:val="24"/>
                        </w:rPr>
                        <w:t>-SB01</w:t>
                      </w:r>
                      <w:r w:rsidR="00147D45">
                        <w:rPr>
                          <w:rFonts w:ascii="Tahoma" w:hAnsi="Tahoma" w:cs="Tahoma"/>
                          <w:b/>
                          <w:szCs w:val="24"/>
                        </w:rPr>
                        <w:t>, Introduction to Sustainability</w:t>
                      </w:r>
                    </w:p>
                    <w:p w14:paraId="154BB27E" w14:textId="08E98F4D" w:rsidR="00147D45" w:rsidRPr="007E7CA4" w:rsidRDefault="00147D45" w:rsidP="006C4E6B">
                      <w:pPr>
                        <w:pStyle w:val="Footer"/>
                        <w:tabs>
                          <w:tab w:val="clear" w:pos="4320"/>
                          <w:tab w:val="clear" w:pos="8640"/>
                        </w:tabs>
                        <w:jc w:val="right"/>
                        <w:rPr>
                          <w:rFonts w:ascii="Tahoma" w:hAnsi="Tahoma" w:cs="Tahoma"/>
                          <w:b/>
                          <w:color w:val="FF0000"/>
                          <w:szCs w:val="24"/>
                        </w:rPr>
                      </w:pPr>
                      <w:r w:rsidRPr="007E7CA4">
                        <w:rPr>
                          <w:rFonts w:ascii="Tahoma" w:hAnsi="Tahoma" w:cs="Tahoma"/>
                          <w:b/>
                          <w:szCs w:val="24"/>
                        </w:rPr>
                        <w:t>Synonym Number:</w:t>
                      </w:r>
                      <w:r w:rsidR="006B4467">
                        <w:rPr>
                          <w:rFonts w:ascii="Tahoma" w:hAnsi="Tahoma" w:cs="Tahoma"/>
                          <w:b/>
                          <w:szCs w:val="24"/>
                        </w:rPr>
                        <w:t xml:space="preserve"> 05362</w:t>
                      </w:r>
                      <w:r>
                        <w:rPr>
                          <w:rFonts w:ascii="Tahoma" w:hAnsi="Tahoma" w:cs="Tahoma"/>
                          <w:b/>
                          <w:szCs w:val="24"/>
                        </w:rPr>
                        <w:t xml:space="preserve">   </w:t>
                      </w:r>
                    </w:p>
                    <w:p w14:paraId="140B39A2" w14:textId="56D4C0BB" w:rsidR="00147D45" w:rsidRDefault="00114E41" w:rsidP="006C4E6B">
                      <w:pPr>
                        <w:jc w:val="right"/>
                        <w:rPr>
                          <w:rFonts w:ascii="Tahoma" w:hAnsi="Tahoma" w:cs="Tahoma"/>
                          <w:b/>
                          <w:szCs w:val="24"/>
                        </w:rPr>
                      </w:pPr>
                      <w:r>
                        <w:rPr>
                          <w:rFonts w:ascii="Tahoma" w:hAnsi="Tahoma" w:cs="Tahoma"/>
                          <w:b/>
                          <w:szCs w:val="24"/>
                        </w:rPr>
                        <w:t>Fall 2017</w:t>
                      </w:r>
                    </w:p>
                    <w:p w14:paraId="0DAEB5A0" w14:textId="77777777" w:rsidR="00147D45" w:rsidRPr="007E7CA4" w:rsidRDefault="00147D45" w:rsidP="006C4E6B">
                      <w:pPr>
                        <w:jc w:val="right"/>
                        <w:rPr>
                          <w:rFonts w:ascii="Tahoma" w:hAnsi="Tahoma" w:cs="Tahoma"/>
                          <w:i/>
                          <w:szCs w:val="24"/>
                        </w:rPr>
                      </w:pPr>
                      <w:r>
                        <w:rPr>
                          <w:rFonts w:ascii="Tahoma" w:hAnsi="Tahoma" w:cs="Tahoma"/>
                          <w:b/>
                          <w:szCs w:val="24"/>
                        </w:rPr>
                        <w:t>3 credits</w:t>
                      </w:r>
                    </w:p>
                  </w:txbxContent>
                </v:textbox>
                <w10:wrap type="square"/>
              </v:shape>
            </w:pict>
          </mc:Fallback>
        </mc:AlternateContent>
      </w:r>
      <w:r w:rsidR="00382593" w:rsidRPr="00AF6202">
        <w:rPr>
          <w:noProof/>
          <w:snapToGrid/>
          <w:sz w:val="21"/>
          <w:szCs w:val="21"/>
        </w:rPr>
        <mc:AlternateContent>
          <mc:Choice Requires="wps">
            <w:drawing>
              <wp:anchor distT="0" distB="0" distL="114300" distR="114300" simplePos="0" relativeHeight="251663360" behindDoc="0" locked="0" layoutInCell="1" allowOverlap="1" wp14:anchorId="75B12933" wp14:editId="23B2ABD3">
                <wp:simplePos x="0" y="0"/>
                <wp:positionH relativeFrom="column">
                  <wp:posOffset>-209550</wp:posOffset>
                </wp:positionH>
                <wp:positionV relativeFrom="paragraph">
                  <wp:posOffset>-695325</wp:posOffset>
                </wp:positionV>
                <wp:extent cx="3114675" cy="723900"/>
                <wp:effectExtent l="0" t="0" r="9525"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723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82A83B6" w14:textId="500866EA" w:rsidR="00147D45" w:rsidRDefault="00147D45">
                            <w:r>
                              <w:rPr>
                                <w:rFonts w:ascii="Times New Roman" w:hAnsi="Times New Roman"/>
                                <w:b/>
                                <w:noProof/>
                              </w:rPr>
                              <w:drawing>
                                <wp:inline distT="0" distB="0" distL="0" distR="0" wp14:anchorId="6D60EFC7" wp14:editId="3ADB9E27">
                                  <wp:extent cx="2832148" cy="579698"/>
                                  <wp:effectExtent l="0" t="0" r="6350" b="0"/>
                                  <wp:docPr id="6" name="Picture 6"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8470" cy="5994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12933" id="Text Box 4" o:spid="_x0000_s1027" type="#_x0000_t202" style="position:absolute;left:0;text-align:left;margin-left:-16.5pt;margin-top:-54.7pt;width:245.2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" stroked="f">
                <v:textbox>
                  <w:txbxContent>
                    <w:p w14:paraId="382A83B6" w14:textId="500866EA" w:rsidR="00147D45" w:rsidRDefault="00147D45">
                      <w:r>
                        <w:rPr>
                          <w:rFonts w:ascii="Times New Roman" w:hAnsi="Times New Roman"/>
                          <w:b/>
                          <w:noProof/>
                        </w:rPr>
                        <w:drawing>
                          <wp:inline distT="0" distB="0" distL="0" distR="0" wp14:anchorId="6D60EFC7" wp14:editId="3ADB9E27">
                            <wp:extent cx="2832148" cy="579698"/>
                            <wp:effectExtent l="0" t="0" r="6350" b="0"/>
                            <wp:docPr id="6" name="Picture 6"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8470" cy="599414"/>
                                    </a:xfrm>
                                    <a:prstGeom prst="rect">
                                      <a:avLst/>
                                    </a:prstGeom>
                                  </pic:spPr>
                                </pic:pic>
                              </a:graphicData>
                            </a:graphic>
                          </wp:inline>
                        </w:drawing>
                      </w:r>
                    </w:p>
                  </w:txbxContent>
                </v:textbox>
              </v:shape>
            </w:pict>
          </mc:Fallback>
        </mc:AlternateContent>
      </w:r>
    </w:p>
    <w:p w14:paraId="56CA824E" w14:textId="77777777" w:rsidR="00180700" w:rsidRPr="00AF6202" w:rsidRDefault="00180700">
      <w:pPr>
        <w:pStyle w:val="Footer"/>
        <w:tabs>
          <w:tab w:val="clear" w:pos="4320"/>
          <w:tab w:val="clear" w:pos="8640"/>
        </w:tabs>
        <w:jc w:val="center"/>
        <w:rPr>
          <w:sz w:val="21"/>
          <w:szCs w:val="21"/>
        </w:rPr>
      </w:pPr>
    </w:p>
    <w:p w14:paraId="31F5CEAB" w14:textId="77777777" w:rsidR="0086107F" w:rsidRPr="00AF6202" w:rsidRDefault="000F696F" w:rsidP="006C4E6B">
      <w:pPr>
        <w:tabs>
          <w:tab w:val="left" w:pos="720"/>
          <w:tab w:val="left" w:pos="6480"/>
        </w:tabs>
        <w:rPr>
          <w:rFonts w:ascii="Times New Roman" w:hAnsi="Times New Roman"/>
          <w:b/>
          <w:sz w:val="21"/>
          <w:szCs w:val="21"/>
        </w:rPr>
      </w:pPr>
      <w:r w:rsidRPr="00AF6202">
        <w:rPr>
          <w:rFonts w:ascii="Times New Roman" w:hAnsi="Times New Roman"/>
          <w:b/>
          <w:sz w:val="21"/>
          <w:szCs w:val="21"/>
        </w:rPr>
        <w:t>I.</w:t>
      </w:r>
      <w:r w:rsidRPr="00AF6202">
        <w:rPr>
          <w:rFonts w:ascii="Times New Roman" w:hAnsi="Times New Roman"/>
          <w:b/>
          <w:sz w:val="21"/>
          <w:szCs w:val="21"/>
        </w:rPr>
        <w:tab/>
      </w:r>
      <w:r w:rsidRPr="00AF6202">
        <w:rPr>
          <w:rFonts w:ascii="Times New Roman" w:hAnsi="Times New Roman"/>
          <w:b/>
          <w:sz w:val="21"/>
          <w:szCs w:val="21"/>
          <w:u w:val="single"/>
        </w:rPr>
        <w:t>Course Information</w:t>
      </w:r>
      <w:r w:rsidRPr="0082340C">
        <w:rPr>
          <w:rFonts w:ascii="Times New Roman" w:hAnsi="Times New Roman"/>
          <w:b/>
          <w:sz w:val="21"/>
          <w:szCs w:val="21"/>
        </w:rPr>
        <w:t>:</w:t>
      </w:r>
      <w:r w:rsidRPr="00AF6202">
        <w:rPr>
          <w:rFonts w:ascii="Times New Roman" w:hAnsi="Times New Roman"/>
          <w:b/>
          <w:sz w:val="21"/>
          <w:szCs w:val="21"/>
        </w:rPr>
        <w:t xml:space="preserve">  </w:t>
      </w:r>
    </w:p>
    <w:p w14:paraId="1E2E8756" w14:textId="77777777" w:rsidR="005F33DA" w:rsidRDefault="00594944" w:rsidP="006C4E6B">
      <w:pPr>
        <w:tabs>
          <w:tab w:val="left" w:pos="3600"/>
          <w:tab w:val="left" w:pos="6480"/>
        </w:tabs>
        <w:ind w:left="720"/>
        <w:rPr>
          <w:rFonts w:ascii="Times New Roman" w:hAnsi="Times New Roman"/>
          <w:sz w:val="21"/>
          <w:szCs w:val="21"/>
        </w:rPr>
      </w:pPr>
      <w:r>
        <w:rPr>
          <w:rFonts w:ascii="Times New Roman" w:hAnsi="Times New Roman"/>
          <w:i/>
          <w:sz w:val="21"/>
          <w:szCs w:val="21"/>
        </w:rPr>
        <w:t>Meeting Time and Day</w:t>
      </w:r>
      <w:r w:rsidR="005045DC" w:rsidRPr="00AF6202">
        <w:rPr>
          <w:rFonts w:ascii="Times New Roman" w:hAnsi="Times New Roman"/>
          <w:i/>
          <w:sz w:val="21"/>
          <w:szCs w:val="21"/>
        </w:rPr>
        <w:t>:</w:t>
      </w:r>
      <w:r w:rsidR="00534E1B">
        <w:rPr>
          <w:rFonts w:ascii="Times New Roman" w:hAnsi="Times New Roman"/>
          <w:i/>
          <w:sz w:val="21"/>
          <w:szCs w:val="21"/>
        </w:rPr>
        <w:t xml:space="preserve"> </w:t>
      </w:r>
      <w:r w:rsidR="00BB7F16">
        <w:rPr>
          <w:rFonts w:ascii="Times New Roman" w:hAnsi="Times New Roman"/>
          <w:sz w:val="21"/>
          <w:szCs w:val="21"/>
        </w:rPr>
        <w:t>Mon</w:t>
      </w:r>
      <w:r w:rsidR="00D674E9">
        <w:rPr>
          <w:rFonts w:ascii="Times New Roman" w:hAnsi="Times New Roman"/>
          <w:sz w:val="21"/>
          <w:szCs w:val="21"/>
        </w:rPr>
        <w:t>days</w:t>
      </w:r>
      <w:r w:rsidR="00C96D63" w:rsidRPr="001C2F6E">
        <w:rPr>
          <w:rFonts w:ascii="Times New Roman" w:hAnsi="Times New Roman"/>
          <w:sz w:val="21"/>
          <w:szCs w:val="21"/>
        </w:rPr>
        <w:t xml:space="preserve"> </w:t>
      </w:r>
      <w:r w:rsidR="005F33DA">
        <w:rPr>
          <w:rFonts w:ascii="Times New Roman" w:hAnsi="Times New Roman"/>
          <w:sz w:val="21"/>
          <w:szCs w:val="21"/>
        </w:rPr>
        <w:t>and Wednesdays</w:t>
      </w:r>
    </w:p>
    <w:p w14:paraId="3E0631EA" w14:textId="0AA526E6" w:rsidR="0086107F" w:rsidRPr="00AF6202" w:rsidRDefault="00C96D63" w:rsidP="006C4E6B">
      <w:pPr>
        <w:tabs>
          <w:tab w:val="left" w:pos="3600"/>
          <w:tab w:val="left" w:pos="6480"/>
        </w:tabs>
        <w:ind w:left="720"/>
        <w:rPr>
          <w:rFonts w:ascii="Times New Roman" w:hAnsi="Times New Roman"/>
          <w:i/>
          <w:sz w:val="21"/>
          <w:szCs w:val="21"/>
        </w:rPr>
      </w:pPr>
      <w:r w:rsidRPr="001C2F6E">
        <w:rPr>
          <w:rFonts w:ascii="Times New Roman" w:hAnsi="Times New Roman"/>
          <w:sz w:val="21"/>
          <w:szCs w:val="21"/>
        </w:rPr>
        <w:t>1</w:t>
      </w:r>
      <w:r w:rsidR="005F33DA">
        <w:rPr>
          <w:rFonts w:ascii="Times New Roman" w:hAnsi="Times New Roman"/>
          <w:sz w:val="21"/>
          <w:szCs w:val="21"/>
        </w:rPr>
        <w:t>0:00-11:2</w:t>
      </w:r>
      <w:r w:rsidR="008C58A6">
        <w:rPr>
          <w:rFonts w:ascii="Times New Roman" w:hAnsi="Times New Roman"/>
          <w:sz w:val="21"/>
          <w:szCs w:val="21"/>
        </w:rPr>
        <w:t>0 A</w:t>
      </w:r>
      <w:r w:rsidRPr="001C2F6E">
        <w:rPr>
          <w:rFonts w:ascii="Times New Roman" w:hAnsi="Times New Roman"/>
          <w:sz w:val="21"/>
          <w:szCs w:val="21"/>
        </w:rPr>
        <w:t>M</w:t>
      </w:r>
      <w:r w:rsidR="005F33DA">
        <w:rPr>
          <w:rFonts w:ascii="Times New Roman" w:hAnsi="Times New Roman"/>
          <w:sz w:val="21"/>
          <w:szCs w:val="21"/>
        </w:rPr>
        <w:tab/>
      </w:r>
      <w:r w:rsidR="006C4E6B" w:rsidRPr="00AF6202">
        <w:rPr>
          <w:rFonts w:ascii="Times New Roman" w:hAnsi="Times New Roman"/>
          <w:i/>
          <w:sz w:val="21"/>
          <w:szCs w:val="21"/>
        </w:rPr>
        <w:tab/>
      </w:r>
      <w:r w:rsidR="0086107F" w:rsidRPr="00AF6202">
        <w:rPr>
          <w:rFonts w:ascii="Times New Roman" w:hAnsi="Times New Roman"/>
          <w:i/>
          <w:sz w:val="21"/>
          <w:szCs w:val="21"/>
        </w:rPr>
        <w:t xml:space="preserve">Class Location: </w:t>
      </w:r>
      <w:r w:rsidR="00594944">
        <w:rPr>
          <w:rFonts w:ascii="Times New Roman" w:hAnsi="Times New Roman"/>
          <w:sz w:val="21"/>
          <w:szCs w:val="21"/>
        </w:rPr>
        <w:t>Academic Building, 21</w:t>
      </w:r>
      <w:r w:rsidR="00EE742C">
        <w:rPr>
          <w:rFonts w:ascii="Times New Roman" w:hAnsi="Times New Roman"/>
          <w:sz w:val="21"/>
          <w:szCs w:val="21"/>
        </w:rPr>
        <w:t>6</w:t>
      </w:r>
    </w:p>
    <w:p w14:paraId="694024C1" w14:textId="687ED131" w:rsidR="001260F1" w:rsidRPr="00AF6202" w:rsidRDefault="001260F1" w:rsidP="001260F1">
      <w:pPr>
        <w:tabs>
          <w:tab w:val="left" w:pos="3600"/>
          <w:tab w:val="left" w:pos="6480"/>
        </w:tabs>
        <w:ind w:left="720"/>
        <w:rPr>
          <w:rFonts w:ascii="Times New Roman" w:hAnsi="Times New Roman"/>
          <w:i/>
          <w:sz w:val="21"/>
          <w:szCs w:val="21"/>
        </w:rPr>
      </w:pPr>
      <w:r w:rsidRPr="00AF6202">
        <w:rPr>
          <w:rFonts w:ascii="Times New Roman" w:hAnsi="Times New Roman"/>
          <w:i/>
          <w:sz w:val="21"/>
          <w:szCs w:val="21"/>
        </w:rPr>
        <w:t xml:space="preserve">Start Date: </w:t>
      </w:r>
      <w:r w:rsidR="00682193">
        <w:rPr>
          <w:rFonts w:ascii="Times New Roman" w:hAnsi="Times New Roman"/>
          <w:sz w:val="21"/>
          <w:szCs w:val="21"/>
        </w:rPr>
        <w:t>08/28</w:t>
      </w:r>
      <w:r w:rsidRPr="000B6C97">
        <w:rPr>
          <w:rFonts w:ascii="Times New Roman" w:hAnsi="Times New Roman"/>
          <w:sz w:val="21"/>
          <w:szCs w:val="21"/>
        </w:rPr>
        <w:t>/1</w:t>
      </w:r>
      <w:r w:rsidR="00682193">
        <w:rPr>
          <w:rFonts w:ascii="Times New Roman" w:hAnsi="Times New Roman"/>
          <w:sz w:val="21"/>
          <w:szCs w:val="21"/>
        </w:rPr>
        <w:t>7</w:t>
      </w:r>
      <w:r w:rsidRPr="00AF6202">
        <w:rPr>
          <w:rFonts w:ascii="Times New Roman" w:hAnsi="Times New Roman"/>
          <w:i/>
          <w:sz w:val="21"/>
          <w:szCs w:val="21"/>
        </w:rPr>
        <w:tab/>
      </w:r>
      <w:r w:rsidRPr="00AF6202">
        <w:rPr>
          <w:rFonts w:ascii="Times New Roman" w:hAnsi="Times New Roman"/>
          <w:i/>
          <w:sz w:val="21"/>
          <w:szCs w:val="21"/>
        </w:rPr>
        <w:tab/>
        <w:t>End Date:</w:t>
      </w:r>
      <w:r w:rsidRPr="00AF6202">
        <w:rPr>
          <w:rFonts w:ascii="Times New Roman" w:hAnsi="Times New Roman"/>
          <w:sz w:val="21"/>
          <w:szCs w:val="21"/>
        </w:rPr>
        <w:t xml:space="preserve"> </w:t>
      </w:r>
      <w:r w:rsidR="00114E41">
        <w:rPr>
          <w:rFonts w:ascii="Times New Roman" w:hAnsi="Times New Roman"/>
          <w:sz w:val="21"/>
          <w:szCs w:val="21"/>
        </w:rPr>
        <w:t>12/15</w:t>
      </w:r>
      <w:r w:rsidRPr="000B6C97">
        <w:rPr>
          <w:rFonts w:ascii="Times New Roman" w:hAnsi="Times New Roman"/>
          <w:sz w:val="21"/>
          <w:szCs w:val="21"/>
        </w:rPr>
        <w:t>/1</w:t>
      </w:r>
      <w:r w:rsidR="00114E41">
        <w:rPr>
          <w:rFonts w:ascii="Times New Roman" w:hAnsi="Times New Roman"/>
          <w:sz w:val="21"/>
          <w:szCs w:val="21"/>
        </w:rPr>
        <w:t>7</w:t>
      </w:r>
    </w:p>
    <w:p w14:paraId="5CCEEBA2" w14:textId="7C32D1C9" w:rsidR="001260F1" w:rsidRPr="00231E3A" w:rsidRDefault="001260F1" w:rsidP="001260F1">
      <w:pPr>
        <w:tabs>
          <w:tab w:val="left" w:pos="5760"/>
          <w:tab w:val="left" w:pos="6480"/>
        </w:tabs>
        <w:ind w:left="720"/>
        <w:rPr>
          <w:rFonts w:ascii="Times New Roman" w:hAnsi="Times New Roman"/>
          <w:sz w:val="21"/>
          <w:szCs w:val="21"/>
        </w:rPr>
      </w:pPr>
      <w:r w:rsidRPr="00AF6202">
        <w:rPr>
          <w:rFonts w:ascii="Times New Roman" w:hAnsi="Times New Roman"/>
          <w:i/>
          <w:sz w:val="21"/>
          <w:szCs w:val="21"/>
        </w:rPr>
        <w:t>Refund Date:</w:t>
      </w:r>
      <w:r w:rsidR="00114E41">
        <w:rPr>
          <w:rFonts w:ascii="Times New Roman" w:hAnsi="Times New Roman"/>
          <w:sz w:val="21"/>
          <w:szCs w:val="21"/>
        </w:rPr>
        <w:t xml:space="preserve"> 9/13</w:t>
      </w:r>
      <w:r w:rsidR="00231E3A">
        <w:rPr>
          <w:rFonts w:ascii="Times New Roman" w:hAnsi="Times New Roman"/>
          <w:sz w:val="21"/>
          <w:szCs w:val="21"/>
        </w:rPr>
        <w:t>/1</w:t>
      </w:r>
      <w:r w:rsidR="00114E41">
        <w:rPr>
          <w:rFonts w:ascii="Times New Roman" w:hAnsi="Times New Roman"/>
          <w:sz w:val="21"/>
          <w:szCs w:val="21"/>
        </w:rPr>
        <w:t>7</w:t>
      </w:r>
      <w:r w:rsidRPr="00AF6202">
        <w:rPr>
          <w:rFonts w:ascii="Times New Roman" w:hAnsi="Times New Roman"/>
          <w:i/>
          <w:sz w:val="21"/>
          <w:szCs w:val="21"/>
        </w:rPr>
        <w:tab/>
      </w:r>
      <w:r w:rsidRPr="00AF6202">
        <w:rPr>
          <w:rFonts w:ascii="Times New Roman" w:hAnsi="Times New Roman"/>
          <w:i/>
          <w:sz w:val="21"/>
          <w:szCs w:val="21"/>
        </w:rPr>
        <w:tab/>
        <w:t xml:space="preserve">Withdraw Date: </w:t>
      </w:r>
      <w:r w:rsidR="00114E41">
        <w:rPr>
          <w:rFonts w:ascii="Times New Roman" w:hAnsi="Times New Roman"/>
          <w:sz w:val="21"/>
          <w:szCs w:val="21"/>
        </w:rPr>
        <w:t>11/19/17</w:t>
      </w:r>
    </w:p>
    <w:p w14:paraId="4E96F6F8" w14:textId="438CCA66" w:rsidR="00382593" w:rsidRPr="00382593" w:rsidRDefault="00382593" w:rsidP="001260F1">
      <w:pPr>
        <w:tabs>
          <w:tab w:val="left" w:pos="5760"/>
          <w:tab w:val="left" w:pos="6480"/>
        </w:tabs>
        <w:ind w:left="720"/>
        <w:rPr>
          <w:rFonts w:ascii="Times New Roman" w:hAnsi="Times New Roman"/>
          <w:sz w:val="21"/>
          <w:szCs w:val="21"/>
        </w:rPr>
      </w:pPr>
      <w:r>
        <w:rPr>
          <w:rFonts w:ascii="Times New Roman" w:hAnsi="Times New Roman"/>
          <w:i/>
          <w:sz w:val="21"/>
          <w:szCs w:val="21"/>
        </w:rPr>
        <w:t xml:space="preserve">Prerequisites: </w:t>
      </w:r>
      <w:r w:rsidRPr="00382593">
        <w:rPr>
          <w:rFonts w:ascii="Times New Roman" w:hAnsi="Times New Roman"/>
          <w:sz w:val="21"/>
          <w:szCs w:val="21"/>
        </w:rPr>
        <w:t>Placement in college-level composition and</w:t>
      </w:r>
      <w:r w:rsidR="00105FA2">
        <w:rPr>
          <w:rFonts w:ascii="Times New Roman" w:hAnsi="Times New Roman"/>
          <w:sz w:val="21"/>
          <w:szCs w:val="21"/>
        </w:rPr>
        <w:tab/>
      </w:r>
      <w:r w:rsidR="00105FA2">
        <w:rPr>
          <w:rFonts w:ascii="Times New Roman" w:hAnsi="Times New Roman"/>
          <w:sz w:val="21"/>
          <w:szCs w:val="21"/>
        </w:rPr>
        <w:tab/>
      </w:r>
      <w:r w:rsidR="00105FA2" w:rsidRPr="00105FA2">
        <w:rPr>
          <w:rFonts w:ascii="Times New Roman" w:hAnsi="Times New Roman"/>
          <w:i/>
          <w:sz w:val="21"/>
          <w:szCs w:val="21"/>
        </w:rPr>
        <w:t>Class Format:</w:t>
      </w:r>
      <w:r w:rsidR="00105FA2">
        <w:rPr>
          <w:rFonts w:ascii="Times New Roman" w:hAnsi="Times New Roman"/>
          <w:sz w:val="21"/>
          <w:szCs w:val="21"/>
        </w:rPr>
        <w:t xml:space="preserve"> Classroom</w:t>
      </w:r>
    </w:p>
    <w:p w14:paraId="108D6FF3" w14:textId="7B05BDE5" w:rsidR="00382593" w:rsidRPr="00382593" w:rsidRDefault="00382593" w:rsidP="001260F1">
      <w:pPr>
        <w:tabs>
          <w:tab w:val="left" w:pos="5760"/>
          <w:tab w:val="left" w:pos="6480"/>
        </w:tabs>
        <w:ind w:left="720"/>
        <w:rPr>
          <w:rFonts w:ascii="Times New Roman" w:hAnsi="Times New Roman"/>
          <w:sz w:val="21"/>
          <w:szCs w:val="21"/>
        </w:rPr>
      </w:pPr>
      <w:r w:rsidRPr="00382593">
        <w:rPr>
          <w:rFonts w:ascii="Times New Roman" w:hAnsi="Times New Roman"/>
          <w:sz w:val="21"/>
          <w:szCs w:val="21"/>
        </w:rPr>
        <w:t>Reading.</w:t>
      </w:r>
    </w:p>
    <w:p w14:paraId="757635A3" w14:textId="77777777" w:rsidR="000F696F" w:rsidRPr="00AF6202" w:rsidRDefault="000F696F">
      <w:pPr>
        <w:tabs>
          <w:tab w:val="left" w:pos="3600"/>
          <w:tab w:val="left" w:pos="6480"/>
        </w:tabs>
        <w:ind w:left="720"/>
        <w:rPr>
          <w:rFonts w:ascii="Times New Roman" w:hAnsi="Times New Roman"/>
          <w:sz w:val="21"/>
          <w:szCs w:val="21"/>
        </w:rPr>
      </w:pPr>
    </w:p>
    <w:p w14:paraId="24F8230D" w14:textId="77777777" w:rsidR="009C4FA5" w:rsidRPr="00F920B6" w:rsidRDefault="009C4FA5" w:rsidP="009C4FA5">
      <w:pPr>
        <w:tabs>
          <w:tab w:val="left" w:pos="5040"/>
        </w:tabs>
        <w:ind w:left="720"/>
        <w:rPr>
          <w:rFonts w:ascii="Times New Roman" w:hAnsi="Times New Roman"/>
          <w:sz w:val="21"/>
          <w:szCs w:val="21"/>
          <w:u w:val="single"/>
        </w:rPr>
      </w:pPr>
      <w:r w:rsidRPr="00F920B6">
        <w:rPr>
          <w:rFonts w:ascii="Times New Roman" w:hAnsi="Times New Roman"/>
          <w:b/>
          <w:sz w:val="21"/>
          <w:szCs w:val="21"/>
          <w:u w:val="single"/>
        </w:rPr>
        <w:t>Instructor Information</w:t>
      </w:r>
      <w:r w:rsidRPr="00F920B6">
        <w:rPr>
          <w:rFonts w:ascii="Times New Roman" w:hAnsi="Times New Roman"/>
          <w:sz w:val="21"/>
          <w:szCs w:val="21"/>
          <w:u w:val="single"/>
        </w:rPr>
        <w:t>:</w:t>
      </w:r>
    </w:p>
    <w:p w14:paraId="5E6574E0" w14:textId="77777777" w:rsidR="009C4FA5" w:rsidRPr="00F920B6" w:rsidRDefault="009C4FA5" w:rsidP="009C4FA5">
      <w:pPr>
        <w:tabs>
          <w:tab w:val="left" w:pos="5040"/>
        </w:tabs>
        <w:ind w:left="720"/>
        <w:rPr>
          <w:rFonts w:ascii="Times New Roman" w:hAnsi="Times New Roman"/>
          <w:i/>
          <w:sz w:val="21"/>
          <w:szCs w:val="21"/>
        </w:rPr>
        <w:sectPr w:rsidR="009C4FA5" w:rsidRPr="00F920B6" w:rsidSect="00B16DAA">
          <w:footerReference w:type="even" r:id="rId9"/>
          <w:footerReference w:type="default" r:id="rId10"/>
          <w:endnotePr>
            <w:numFmt w:val="decimal"/>
          </w:endnotePr>
          <w:pgSz w:w="12240" w:h="15840" w:code="1"/>
          <w:pgMar w:top="1440" w:right="720" w:bottom="1152" w:left="720" w:header="720" w:footer="720" w:gutter="0"/>
          <w:pgNumType w:start="1"/>
          <w:cols w:space="720"/>
          <w:noEndnote/>
          <w:titlePg/>
        </w:sectPr>
      </w:pPr>
    </w:p>
    <w:p w14:paraId="0C007AC2" w14:textId="77777777" w:rsidR="00382593" w:rsidRPr="00F920B6" w:rsidRDefault="00382593" w:rsidP="00382593">
      <w:pPr>
        <w:tabs>
          <w:tab w:val="left" w:pos="5040"/>
        </w:tabs>
        <w:ind w:left="720"/>
        <w:rPr>
          <w:rFonts w:ascii="Times New Roman" w:hAnsi="Times New Roman"/>
          <w:i/>
          <w:sz w:val="21"/>
          <w:szCs w:val="21"/>
        </w:rPr>
      </w:pPr>
      <w:r w:rsidRPr="00F920B6">
        <w:rPr>
          <w:rFonts w:ascii="Times New Roman" w:hAnsi="Times New Roman"/>
          <w:i/>
          <w:sz w:val="21"/>
          <w:szCs w:val="21"/>
        </w:rPr>
        <w:lastRenderedPageBreak/>
        <w:t>Name: Tina Evans</w:t>
      </w:r>
    </w:p>
    <w:p w14:paraId="09720F90" w14:textId="77777777" w:rsidR="00382593" w:rsidRPr="00F920B6" w:rsidRDefault="00382593" w:rsidP="00382593">
      <w:pPr>
        <w:tabs>
          <w:tab w:val="left" w:pos="5040"/>
        </w:tabs>
        <w:ind w:left="720"/>
        <w:rPr>
          <w:rFonts w:ascii="Times New Roman" w:hAnsi="Times New Roman"/>
          <w:i/>
          <w:sz w:val="21"/>
          <w:szCs w:val="21"/>
        </w:rPr>
      </w:pPr>
      <w:r w:rsidRPr="00F920B6">
        <w:rPr>
          <w:rFonts w:ascii="Times New Roman" w:hAnsi="Times New Roman"/>
          <w:i/>
          <w:sz w:val="21"/>
          <w:szCs w:val="21"/>
        </w:rPr>
        <w:t>Phone: 970-870-4517 (prefer e-mail)</w:t>
      </w:r>
    </w:p>
    <w:p w14:paraId="77CBCBCB" w14:textId="77777777" w:rsidR="00382593" w:rsidRPr="00F920B6" w:rsidRDefault="00382593" w:rsidP="00382593">
      <w:pPr>
        <w:tabs>
          <w:tab w:val="left" w:pos="5040"/>
        </w:tabs>
        <w:ind w:left="720"/>
        <w:rPr>
          <w:rFonts w:ascii="Times New Roman" w:hAnsi="Times New Roman"/>
          <w:i/>
          <w:sz w:val="21"/>
          <w:szCs w:val="21"/>
        </w:rPr>
      </w:pPr>
      <w:r w:rsidRPr="00F920B6">
        <w:rPr>
          <w:rFonts w:ascii="Times New Roman" w:hAnsi="Times New Roman"/>
          <w:i/>
          <w:sz w:val="21"/>
          <w:szCs w:val="21"/>
        </w:rPr>
        <w:t>Fax: 970-879-0485</w:t>
      </w:r>
    </w:p>
    <w:p w14:paraId="60562BB2" w14:textId="77777777" w:rsidR="00382593" w:rsidRPr="00F920B6" w:rsidRDefault="00382593" w:rsidP="00382593">
      <w:pPr>
        <w:tabs>
          <w:tab w:val="left" w:pos="5040"/>
        </w:tabs>
        <w:ind w:left="720"/>
        <w:rPr>
          <w:rFonts w:ascii="Times New Roman" w:hAnsi="Times New Roman"/>
          <w:i/>
          <w:sz w:val="21"/>
          <w:szCs w:val="21"/>
        </w:rPr>
      </w:pPr>
      <w:r w:rsidRPr="00F920B6">
        <w:rPr>
          <w:rFonts w:ascii="Times New Roman" w:hAnsi="Times New Roman"/>
          <w:i/>
          <w:sz w:val="21"/>
          <w:szCs w:val="21"/>
        </w:rPr>
        <w:t xml:space="preserve">E-mail: tevans@coloradomtn.edu </w:t>
      </w:r>
    </w:p>
    <w:p w14:paraId="64D73CBB" w14:textId="77777777" w:rsidR="00382593" w:rsidRPr="00F920B6" w:rsidRDefault="00382593" w:rsidP="00382593">
      <w:pPr>
        <w:tabs>
          <w:tab w:val="left" w:pos="3600"/>
          <w:tab w:val="left" w:pos="5040"/>
        </w:tabs>
        <w:ind w:left="720"/>
        <w:rPr>
          <w:rFonts w:ascii="Times New Roman" w:hAnsi="Times New Roman"/>
          <w:i/>
          <w:sz w:val="21"/>
          <w:szCs w:val="21"/>
        </w:rPr>
      </w:pPr>
      <w:r w:rsidRPr="00F920B6">
        <w:rPr>
          <w:rFonts w:ascii="Times New Roman" w:hAnsi="Times New Roman"/>
          <w:i/>
          <w:sz w:val="21"/>
          <w:szCs w:val="21"/>
        </w:rPr>
        <w:t>Office: Bristol Hall 109 (enter through room 111)</w:t>
      </w:r>
    </w:p>
    <w:p w14:paraId="0B2BD66C" w14:textId="7C92FCB9" w:rsidR="000F696F" w:rsidRPr="00AF6202" w:rsidRDefault="0065595A" w:rsidP="00382593">
      <w:pPr>
        <w:tabs>
          <w:tab w:val="left" w:pos="3600"/>
          <w:tab w:val="left" w:pos="5040"/>
        </w:tabs>
        <w:ind w:left="720"/>
        <w:rPr>
          <w:rFonts w:ascii="Times New Roman" w:hAnsi="Times New Roman"/>
          <w:i/>
          <w:sz w:val="21"/>
          <w:szCs w:val="21"/>
        </w:rPr>
      </w:pPr>
      <w:r>
        <w:rPr>
          <w:rFonts w:ascii="Times New Roman" w:hAnsi="Times New Roman"/>
          <w:i/>
          <w:sz w:val="21"/>
          <w:szCs w:val="21"/>
        </w:rPr>
        <w:t>Office Hours: Mon</w:t>
      </w:r>
      <w:r w:rsidR="00382593">
        <w:rPr>
          <w:rFonts w:ascii="Times New Roman" w:hAnsi="Times New Roman"/>
          <w:i/>
          <w:sz w:val="21"/>
          <w:szCs w:val="21"/>
        </w:rPr>
        <w:t>.</w:t>
      </w:r>
      <w:r w:rsidR="00382593" w:rsidRPr="00AF6202">
        <w:rPr>
          <w:rFonts w:ascii="Times New Roman" w:hAnsi="Times New Roman"/>
          <w:i/>
          <w:sz w:val="21"/>
          <w:szCs w:val="21"/>
        </w:rPr>
        <w:t xml:space="preserve">: </w:t>
      </w:r>
      <w:r>
        <w:rPr>
          <w:rFonts w:ascii="Times New Roman" w:hAnsi="Times New Roman"/>
          <w:i/>
          <w:sz w:val="21"/>
          <w:szCs w:val="21"/>
        </w:rPr>
        <w:t>1</w:t>
      </w:r>
      <w:r w:rsidR="00382593">
        <w:rPr>
          <w:rFonts w:ascii="Times New Roman" w:hAnsi="Times New Roman"/>
          <w:i/>
          <w:sz w:val="21"/>
          <w:szCs w:val="21"/>
        </w:rPr>
        <w:t>2:00</w:t>
      </w:r>
      <w:r>
        <w:rPr>
          <w:rFonts w:ascii="Times New Roman" w:hAnsi="Times New Roman"/>
          <w:i/>
          <w:sz w:val="21"/>
          <w:szCs w:val="21"/>
        </w:rPr>
        <w:t>-2:00 PM, Tues.:</w:t>
      </w:r>
      <w:r w:rsidR="00382593">
        <w:rPr>
          <w:rFonts w:ascii="Times New Roman" w:hAnsi="Times New Roman"/>
          <w:i/>
          <w:sz w:val="21"/>
          <w:szCs w:val="21"/>
        </w:rPr>
        <w:t xml:space="preserve"> 1:00-4:00 PM; also by appointment</w:t>
      </w:r>
      <w:r w:rsidR="0086107F" w:rsidRPr="00AF6202">
        <w:rPr>
          <w:rFonts w:ascii="Times New Roman" w:hAnsi="Times New Roman"/>
          <w:i/>
          <w:sz w:val="21"/>
          <w:szCs w:val="21"/>
        </w:rPr>
        <w:tab/>
      </w:r>
      <w:r w:rsidR="00881AE1" w:rsidRPr="00AF6202">
        <w:rPr>
          <w:rFonts w:ascii="Times New Roman" w:hAnsi="Times New Roman"/>
          <w:i/>
          <w:sz w:val="21"/>
          <w:szCs w:val="21"/>
        </w:rPr>
        <w:tab/>
      </w:r>
      <w:r w:rsidR="00CD4334" w:rsidRPr="00AF6202">
        <w:rPr>
          <w:rFonts w:ascii="Times New Roman" w:hAnsi="Times New Roman"/>
          <w:i/>
          <w:sz w:val="21"/>
          <w:szCs w:val="21"/>
        </w:rPr>
        <w:tab/>
      </w:r>
      <w:r w:rsidR="00CD4334" w:rsidRPr="00AF6202">
        <w:rPr>
          <w:rFonts w:ascii="Times New Roman" w:hAnsi="Times New Roman"/>
          <w:i/>
          <w:sz w:val="21"/>
          <w:szCs w:val="21"/>
        </w:rPr>
        <w:tab/>
      </w:r>
    </w:p>
    <w:p w14:paraId="2BCD9493" w14:textId="77777777" w:rsidR="000F696F" w:rsidRPr="00AF6202" w:rsidRDefault="000F696F">
      <w:pPr>
        <w:rPr>
          <w:rFonts w:ascii="Times New Roman" w:hAnsi="Times New Roman"/>
          <w:sz w:val="21"/>
          <w:szCs w:val="21"/>
        </w:rPr>
      </w:pPr>
    </w:p>
    <w:p w14:paraId="08C98CBE" w14:textId="77777777" w:rsidR="00366742" w:rsidRPr="00AF6202" w:rsidRDefault="00366742">
      <w:pPr>
        <w:rPr>
          <w:rFonts w:ascii="Times New Roman" w:hAnsi="Times New Roman"/>
          <w:sz w:val="21"/>
          <w:szCs w:val="21"/>
        </w:rPr>
      </w:pPr>
    </w:p>
    <w:p w14:paraId="3729177C" w14:textId="77777777" w:rsidR="00366742" w:rsidRPr="00AF6202" w:rsidRDefault="00366742">
      <w:pPr>
        <w:rPr>
          <w:rFonts w:ascii="Times New Roman" w:hAnsi="Times New Roman"/>
          <w:sz w:val="21"/>
          <w:szCs w:val="21"/>
        </w:rPr>
      </w:pPr>
    </w:p>
    <w:p w14:paraId="3E76CE4F" w14:textId="77777777" w:rsidR="00366742" w:rsidRPr="00AF6202" w:rsidRDefault="00366742">
      <w:pPr>
        <w:rPr>
          <w:rFonts w:ascii="Times New Roman" w:hAnsi="Times New Roman"/>
          <w:sz w:val="21"/>
          <w:szCs w:val="21"/>
        </w:rPr>
      </w:pPr>
    </w:p>
    <w:p w14:paraId="3B18A47E" w14:textId="2FC7FBCA" w:rsidR="006A1026" w:rsidRPr="00AF6202" w:rsidRDefault="006A1026" w:rsidP="006A1026">
      <w:pPr>
        <w:tabs>
          <w:tab w:val="left" w:pos="3600"/>
          <w:tab w:val="left" w:pos="5040"/>
        </w:tabs>
        <w:ind w:left="720"/>
        <w:rPr>
          <w:rFonts w:ascii="Times New Roman" w:hAnsi="Times New Roman"/>
          <w:i/>
          <w:sz w:val="21"/>
          <w:szCs w:val="21"/>
        </w:rPr>
      </w:pPr>
    </w:p>
    <w:p w14:paraId="3B6B3A55" w14:textId="77777777" w:rsidR="006A1026" w:rsidRPr="00AF6202" w:rsidRDefault="006A1026">
      <w:pPr>
        <w:rPr>
          <w:rFonts w:ascii="Times New Roman" w:hAnsi="Times New Roman"/>
          <w:sz w:val="21"/>
          <w:szCs w:val="21"/>
        </w:rPr>
      </w:pPr>
    </w:p>
    <w:p w14:paraId="1BA9B070" w14:textId="77777777" w:rsidR="00366742" w:rsidRPr="00AF6202" w:rsidRDefault="00366742" w:rsidP="00F26709">
      <w:pPr>
        <w:numPr>
          <w:ilvl w:val="0"/>
          <w:numId w:val="1"/>
        </w:numPr>
        <w:rPr>
          <w:rFonts w:ascii="Times New Roman" w:hAnsi="Times New Roman"/>
          <w:b/>
          <w:sz w:val="21"/>
          <w:szCs w:val="21"/>
          <w:u w:val="single"/>
        </w:rPr>
        <w:sectPr w:rsidR="00366742" w:rsidRPr="00AF6202" w:rsidSect="00366742">
          <w:footerReference w:type="even" r:id="rId11"/>
          <w:footerReference w:type="default" r:id="rId12"/>
          <w:endnotePr>
            <w:numFmt w:val="decimal"/>
          </w:endnotePr>
          <w:type w:val="continuous"/>
          <w:pgSz w:w="12240" w:h="15840" w:code="1"/>
          <w:pgMar w:top="1440" w:right="720" w:bottom="1152" w:left="720" w:header="720" w:footer="720" w:gutter="0"/>
          <w:pgNumType w:start="1"/>
          <w:cols w:num="2" w:space="720"/>
          <w:noEndnote/>
          <w:titlePg/>
        </w:sectPr>
      </w:pPr>
    </w:p>
    <w:p w14:paraId="03F26D80" w14:textId="77777777" w:rsidR="0072311C" w:rsidRDefault="0072311C" w:rsidP="0072311C">
      <w:pPr>
        <w:rPr>
          <w:rFonts w:ascii="Times New Roman" w:hAnsi="Times New Roman"/>
          <w:sz w:val="21"/>
          <w:szCs w:val="21"/>
        </w:rPr>
      </w:pPr>
    </w:p>
    <w:p w14:paraId="6AD8F9D4" w14:textId="2CB87763" w:rsidR="00654A11" w:rsidRPr="006B0CD6" w:rsidRDefault="00654A11" w:rsidP="006B0CD6">
      <w:pPr>
        <w:numPr>
          <w:ilvl w:val="0"/>
          <w:numId w:val="5"/>
        </w:numPr>
        <w:rPr>
          <w:rFonts w:ascii="Times New Roman" w:hAnsi="Times New Roman"/>
          <w:sz w:val="21"/>
          <w:szCs w:val="21"/>
        </w:rPr>
      </w:pPr>
      <w:r w:rsidRPr="00AF6202">
        <w:rPr>
          <w:rFonts w:ascii="Times New Roman" w:hAnsi="Times New Roman"/>
          <w:b/>
          <w:sz w:val="21"/>
          <w:szCs w:val="21"/>
          <w:u w:val="single"/>
        </w:rPr>
        <w:t>Required Course Materials</w:t>
      </w:r>
      <w:r w:rsidRPr="0082340C">
        <w:rPr>
          <w:rFonts w:ascii="Times New Roman" w:hAnsi="Times New Roman"/>
          <w:b/>
          <w:sz w:val="21"/>
          <w:szCs w:val="21"/>
        </w:rPr>
        <w:t>:</w:t>
      </w:r>
      <w:r w:rsidR="006B0CD6">
        <w:rPr>
          <w:rFonts w:ascii="Times New Roman" w:hAnsi="Times New Roman"/>
          <w:sz w:val="21"/>
          <w:szCs w:val="21"/>
        </w:rPr>
        <w:t xml:space="preserve"> </w:t>
      </w:r>
      <w:r w:rsidRPr="006B0CD6">
        <w:rPr>
          <w:rFonts w:ascii="Times New Roman" w:hAnsi="Times New Roman"/>
          <w:sz w:val="20"/>
        </w:rPr>
        <w:t>CMC Steamboat Springs Campus participates in a flat rate access fee program for course materials so that 100% of students have all of the required textbooks the first day of class based o</w:t>
      </w:r>
      <w:r w:rsidR="00663CC2">
        <w:rPr>
          <w:rFonts w:ascii="Times New Roman" w:hAnsi="Times New Roman"/>
          <w:sz w:val="20"/>
        </w:rPr>
        <w:t xml:space="preserve">n a library-like access model. </w:t>
      </w:r>
      <w:r w:rsidRPr="006B0CD6">
        <w:rPr>
          <w:rFonts w:ascii="Times New Roman" w:hAnsi="Times New Roman"/>
          <w:sz w:val="20"/>
        </w:rPr>
        <w:t>All student textbooks and digital access codes will be provided beginning the start of the semester, begin</w:t>
      </w:r>
      <w:r w:rsidR="00663CC2">
        <w:rPr>
          <w:rFonts w:ascii="Times New Roman" w:hAnsi="Times New Roman"/>
          <w:sz w:val="20"/>
        </w:rPr>
        <w:t xml:space="preserve">ning August 28, 2017. Pick up textbooks </w:t>
      </w:r>
      <w:r w:rsidRPr="006B0CD6">
        <w:rPr>
          <w:rFonts w:ascii="Times New Roman" w:hAnsi="Times New Roman"/>
          <w:sz w:val="20"/>
        </w:rPr>
        <w:t>at the Campus Store, Steamboat Academic Center, third floor.</w:t>
      </w:r>
    </w:p>
    <w:p w14:paraId="20F51E59" w14:textId="77777777" w:rsidR="00654A11" w:rsidRDefault="00654A11" w:rsidP="00654A11">
      <w:pPr>
        <w:ind w:left="720"/>
        <w:rPr>
          <w:rFonts w:ascii="Times New Roman" w:hAnsi="Times New Roman"/>
          <w:sz w:val="21"/>
          <w:szCs w:val="21"/>
        </w:rPr>
      </w:pPr>
    </w:p>
    <w:p w14:paraId="7699F832" w14:textId="10222FC5" w:rsidR="00654A11" w:rsidRDefault="00654A11" w:rsidP="00654A11">
      <w:pPr>
        <w:ind w:left="720"/>
        <w:rPr>
          <w:rFonts w:ascii="Times New Roman" w:hAnsi="Times New Roman"/>
          <w:sz w:val="21"/>
          <w:szCs w:val="21"/>
        </w:rPr>
      </w:pPr>
      <w:r w:rsidRPr="00AF6202">
        <w:rPr>
          <w:rFonts w:ascii="Times New Roman" w:hAnsi="Times New Roman"/>
          <w:sz w:val="21"/>
          <w:szCs w:val="21"/>
        </w:rPr>
        <w:t>The following text</w:t>
      </w:r>
      <w:r w:rsidR="00663CC2">
        <w:rPr>
          <w:rFonts w:ascii="Times New Roman" w:hAnsi="Times New Roman"/>
          <w:sz w:val="21"/>
          <w:szCs w:val="21"/>
        </w:rPr>
        <w:t>s</w:t>
      </w:r>
      <w:r>
        <w:rPr>
          <w:rFonts w:ascii="Times New Roman" w:hAnsi="Times New Roman"/>
          <w:sz w:val="21"/>
          <w:szCs w:val="21"/>
        </w:rPr>
        <w:t xml:space="preserve"> is</w:t>
      </w:r>
      <w:r w:rsidRPr="00AF6202">
        <w:rPr>
          <w:rFonts w:ascii="Times New Roman" w:hAnsi="Times New Roman"/>
          <w:sz w:val="21"/>
          <w:szCs w:val="21"/>
        </w:rPr>
        <w:t xml:space="preserve"> required for this course:</w:t>
      </w:r>
    </w:p>
    <w:p w14:paraId="0BD39B64" w14:textId="77777777" w:rsidR="00654A11" w:rsidRDefault="00654A11" w:rsidP="00654A11">
      <w:pPr>
        <w:rPr>
          <w:rFonts w:ascii="Times New Roman" w:hAnsi="Times New Roman"/>
          <w:sz w:val="21"/>
          <w:szCs w:val="21"/>
        </w:rPr>
      </w:pPr>
    </w:p>
    <w:p w14:paraId="1D3B236E" w14:textId="06A03E34" w:rsidR="00663CC2" w:rsidRDefault="00663CC2" w:rsidP="00663CC2">
      <w:pPr>
        <w:ind w:left="1530" w:hanging="720"/>
        <w:rPr>
          <w:rFonts w:ascii="Times New Roman" w:hAnsi="Times New Roman"/>
          <w:sz w:val="21"/>
          <w:szCs w:val="21"/>
        </w:rPr>
      </w:pPr>
      <w:r>
        <w:rPr>
          <w:rFonts w:ascii="Times New Roman" w:hAnsi="Times New Roman"/>
          <w:sz w:val="21"/>
          <w:szCs w:val="21"/>
        </w:rPr>
        <w:t xml:space="preserve">Abrams, John. </w:t>
      </w:r>
      <w:r w:rsidRPr="00663CC2">
        <w:rPr>
          <w:rFonts w:ascii="Times New Roman" w:hAnsi="Times New Roman"/>
          <w:i/>
          <w:sz w:val="21"/>
          <w:szCs w:val="21"/>
        </w:rPr>
        <w:t>Companies We Keep: Employee Ownership and the Business of Community and Place</w:t>
      </w:r>
      <w:r>
        <w:rPr>
          <w:rFonts w:ascii="Times New Roman" w:hAnsi="Times New Roman"/>
          <w:sz w:val="21"/>
          <w:szCs w:val="21"/>
        </w:rPr>
        <w:t>. White River Junction, VT: Chelsea Green, 2008.</w:t>
      </w:r>
    </w:p>
    <w:p w14:paraId="00CAFEDE" w14:textId="77777777" w:rsidR="00663CC2" w:rsidRDefault="00663CC2" w:rsidP="00663CC2">
      <w:pPr>
        <w:ind w:left="1530" w:hanging="720"/>
        <w:rPr>
          <w:rFonts w:ascii="Times New Roman" w:hAnsi="Times New Roman"/>
          <w:sz w:val="21"/>
          <w:szCs w:val="21"/>
        </w:rPr>
      </w:pPr>
    </w:p>
    <w:p w14:paraId="4FFCFD4E" w14:textId="1AED50A2" w:rsidR="00654A11" w:rsidRPr="00663CC2" w:rsidRDefault="00663CC2" w:rsidP="00663CC2">
      <w:pPr>
        <w:ind w:left="1530" w:hanging="720"/>
        <w:rPr>
          <w:rFonts w:ascii="Times New Roman" w:hAnsi="Times New Roman"/>
          <w:sz w:val="21"/>
          <w:szCs w:val="21"/>
        </w:rPr>
      </w:pPr>
      <w:r w:rsidRPr="00AF6202">
        <w:rPr>
          <w:rFonts w:ascii="Times New Roman" w:hAnsi="Times New Roman"/>
          <w:sz w:val="21"/>
          <w:szCs w:val="21"/>
        </w:rPr>
        <w:t xml:space="preserve">Homer-Dixon, Thomas. </w:t>
      </w:r>
      <w:r w:rsidRPr="00AF6202">
        <w:rPr>
          <w:rFonts w:ascii="Times New Roman" w:hAnsi="Times New Roman"/>
          <w:i/>
          <w:iCs/>
          <w:sz w:val="21"/>
          <w:szCs w:val="21"/>
        </w:rPr>
        <w:t>The Upside of Down: Catastrophe, Creativity, and the Renewal of Civilization</w:t>
      </w:r>
      <w:r w:rsidRPr="00AF6202">
        <w:rPr>
          <w:rFonts w:ascii="Times New Roman" w:hAnsi="Times New Roman"/>
          <w:sz w:val="21"/>
          <w:szCs w:val="21"/>
        </w:rPr>
        <w:t>. Washington, DC: Island, 2006. ISBN: 1-59726-065-7.</w:t>
      </w:r>
    </w:p>
    <w:p w14:paraId="378E7918" w14:textId="77777777" w:rsidR="00654A11" w:rsidRDefault="00654A11" w:rsidP="00654A11">
      <w:pPr>
        <w:ind w:left="1440" w:hanging="720"/>
        <w:rPr>
          <w:rFonts w:ascii="Times New Roman" w:hAnsi="Times New Roman"/>
          <w:sz w:val="21"/>
          <w:szCs w:val="21"/>
        </w:rPr>
      </w:pPr>
    </w:p>
    <w:p w14:paraId="1F11CD5B" w14:textId="4C7F032B" w:rsidR="00654A11" w:rsidRPr="00663CC2" w:rsidRDefault="00654A11" w:rsidP="00663CC2">
      <w:pPr>
        <w:pStyle w:val="ListParagraph"/>
        <w:rPr>
          <w:rFonts w:ascii="Times New Roman" w:hAnsi="Times New Roman"/>
          <w:sz w:val="21"/>
          <w:szCs w:val="21"/>
        </w:rPr>
      </w:pPr>
      <w:r w:rsidRPr="00663CC2">
        <w:rPr>
          <w:rFonts w:ascii="Times New Roman" w:hAnsi="Times New Roman"/>
          <w:sz w:val="21"/>
          <w:szCs w:val="21"/>
        </w:rPr>
        <w:t xml:space="preserve">Additional course materials will be made available via the Internet or Canvas. This material will be listed in the weekly modules within Canvas. As the course progresses, I may alter the readings to better address/explore a topic/area of interest/concern. Any such changes will be reflected in Canvas, and students will be notified during class of any such changes. </w:t>
      </w:r>
    </w:p>
    <w:p w14:paraId="08FFDE86" w14:textId="77777777" w:rsidR="00654A11" w:rsidRDefault="00654A11" w:rsidP="0072311C">
      <w:pPr>
        <w:rPr>
          <w:rFonts w:ascii="Times New Roman" w:hAnsi="Times New Roman"/>
          <w:sz w:val="21"/>
          <w:szCs w:val="21"/>
        </w:rPr>
      </w:pPr>
    </w:p>
    <w:p w14:paraId="6540E7A6" w14:textId="55CA0C09" w:rsidR="00382593" w:rsidRDefault="000F696F" w:rsidP="00382593">
      <w:pPr>
        <w:pStyle w:val="ListParagraph"/>
        <w:numPr>
          <w:ilvl w:val="0"/>
          <w:numId w:val="5"/>
        </w:numPr>
        <w:rPr>
          <w:rFonts w:ascii="Times New Roman" w:hAnsi="Times New Roman"/>
          <w:sz w:val="21"/>
          <w:szCs w:val="21"/>
        </w:rPr>
      </w:pPr>
      <w:r w:rsidRPr="002C2154">
        <w:rPr>
          <w:rFonts w:ascii="Times New Roman" w:hAnsi="Times New Roman"/>
          <w:b/>
          <w:sz w:val="21"/>
          <w:szCs w:val="21"/>
          <w:u w:val="single"/>
        </w:rPr>
        <w:t>Course Description</w:t>
      </w:r>
      <w:r w:rsidRPr="002C2154">
        <w:rPr>
          <w:rFonts w:ascii="Times New Roman" w:hAnsi="Times New Roman"/>
          <w:b/>
          <w:sz w:val="21"/>
          <w:szCs w:val="21"/>
        </w:rPr>
        <w:t>:</w:t>
      </w:r>
      <w:r w:rsidR="00B33EAC" w:rsidRPr="002C2154">
        <w:rPr>
          <w:rFonts w:ascii="Times New Roman" w:hAnsi="Times New Roman"/>
          <w:b/>
          <w:sz w:val="21"/>
          <w:szCs w:val="21"/>
        </w:rPr>
        <w:t xml:space="preserve"> </w:t>
      </w:r>
      <w:r w:rsidR="00A22568" w:rsidRPr="00A22568">
        <w:rPr>
          <w:rFonts w:ascii="Times New Roman" w:hAnsi="Times New Roman"/>
          <w:sz w:val="21"/>
          <w:szCs w:val="21"/>
        </w:rPr>
        <w:t>Introduces sustainability as a concept and practice. Explores the history and evolution of sustainability and examines key social, environmental, economic, and other factors that point to the need for sustainability-oriented social change. Provides a foundation to begin to evaluate sustainability in its social and historical context as a critical, paradigm shifting process.  Introduces issues related to overshoot and potential collapse of modern industrial societies such as pressing challenges to water, food, and energy systems. Also addresses innovative perspectives and practices related to increasing socio-ecological resilience such as ecological design, biomimicry, adaptive management, permaculture, sustainable business, and transition initiatives.</w:t>
      </w:r>
    </w:p>
    <w:p w14:paraId="1085A493" w14:textId="77777777" w:rsidR="00382593" w:rsidRDefault="00382593" w:rsidP="00382593">
      <w:pPr>
        <w:rPr>
          <w:rFonts w:ascii="Times New Roman" w:hAnsi="Times New Roman"/>
          <w:sz w:val="21"/>
          <w:szCs w:val="21"/>
        </w:rPr>
      </w:pPr>
    </w:p>
    <w:p w14:paraId="0E58DE4C" w14:textId="77777777" w:rsidR="00EA52D7" w:rsidRPr="00EA52D7" w:rsidRDefault="00EA52D7" w:rsidP="00EA52D7">
      <w:pPr>
        <w:ind w:left="720"/>
        <w:rPr>
          <w:rFonts w:ascii="Times New Roman" w:hAnsi="Times New Roman"/>
          <w:sz w:val="21"/>
          <w:szCs w:val="21"/>
        </w:rPr>
      </w:pPr>
      <w:r w:rsidRPr="00EA52D7">
        <w:rPr>
          <w:rFonts w:ascii="Times New Roman" w:hAnsi="Times New Roman"/>
          <w:snapToGrid/>
          <w:sz w:val="21"/>
          <w:szCs w:val="21"/>
          <w:u w:val="single"/>
        </w:rPr>
        <w:t>Topical Outline</w:t>
      </w:r>
    </w:p>
    <w:p w14:paraId="0254CA47" w14:textId="77777777" w:rsidR="00EA52D7" w:rsidRPr="00AF6202" w:rsidRDefault="00EA52D7" w:rsidP="00EA52D7">
      <w:pPr>
        <w:widowControl/>
        <w:autoSpaceDE w:val="0"/>
        <w:autoSpaceDN w:val="0"/>
        <w:adjustRightInd w:val="0"/>
        <w:ind w:left="720"/>
        <w:rPr>
          <w:rFonts w:ascii="Times New Roman" w:hAnsi="Times New Roman"/>
          <w:snapToGrid/>
          <w:sz w:val="21"/>
          <w:szCs w:val="21"/>
          <w:u w:val="single"/>
        </w:rPr>
      </w:pPr>
    </w:p>
    <w:p w14:paraId="09E0AFE8" w14:textId="77777777" w:rsidR="00EA52D7" w:rsidRDefault="00EA52D7" w:rsidP="00EA52D7">
      <w:pPr>
        <w:widowControl/>
        <w:autoSpaceDE w:val="0"/>
        <w:autoSpaceDN w:val="0"/>
        <w:adjustRightInd w:val="0"/>
        <w:ind w:left="720"/>
        <w:rPr>
          <w:rFonts w:ascii="Times New Roman" w:hAnsi="Times New Roman"/>
          <w:sz w:val="21"/>
          <w:szCs w:val="21"/>
        </w:rPr>
      </w:pPr>
      <w:r w:rsidRPr="00382593">
        <w:rPr>
          <w:rFonts w:ascii="Times New Roman" w:hAnsi="Times New Roman"/>
          <w:sz w:val="21"/>
          <w:szCs w:val="21"/>
        </w:rPr>
        <w:t>This course focuses on developing students’ understanding of sustainability as an expansive and integrative concept and practice that is deeply relevant to the health and vitality of individuals, society at large, and the environment. The following major ideas and their application will be covered in an integrative fashion throughout the course</w:t>
      </w:r>
      <w:r>
        <w:rPr>
          <w:rFonts w:ascii="Times New Roman" w:hAnsi="Times New Roman"/>
          <w:sz w:val="21"/>
          <w:szCs w:val="21"/>
        </w:rPr>
        <w:t>:</w:t>
      </w:r>
    </w:p>
    <w:p w14:paraId="7A7AE80E" w14:textId="77777777" w:rsidR="00A22568" w:rsidRPr="00382593" w:rsidRDefault="00A22568" w:rsidP="00EA52D7">
      <w:pPr>
        <w:widowControl/>
        <w:autoSpaceDE w:val="0"/>
        <w:autoSpaceDN w:val="0"/>
        <w:adjustRightInd w:val="0"/>
        <w:ind w:left="720"/>
        <w:rPr>
          <w:rFonts w:ascii="Times New Roman" w:hAnsi="Times New Roman"/>
          <w:sz w:val="21"/>
          <w:szCs w:val="21"/>
        </w:rPr>
      </w:pPr>
    </w:p>
    <w:p w14:paraId="4EC97C43" w14:textId="2B321B27" w:rsidR="00A22568" w:rsidRPr="00A22568" w:rsidRDefault="00A22568" w:rsidP="00A22568">
      <w:pPr>
        <w:pStyle w:val="ListParagraph"/>
        <w:widowControl/>
        <w:numPr>
          <w:ilvl w:val="0"/>
          <w:numId w:val="46"/>
        </w:numPr>
        <w:autoSpaceDE w:val="0"/>
        <w:autoSpaceDN w:val="0"/>
        <w:adjustRightInd w:val="0"/>
        <w:rPr>
          <w:rFonts w:ascii="Times New Roman" w:hAnsi="Times New Roman"/>
          <w:sz w:val="21"/>
          <w:szCs w:val="21"/>
        </w:rPr>
      </w:pPr>
      <w:r w:rsidRPr="00A22568">
        <w:rPr>
          <w:rFonts w:ascii="Times New Roman" w:hAnsi="Times New Roman"/>
          <w:sz w:val="21"/>
          <w:szCs w:val="21"/>
        </w:rPr>
        <w:t>Key developments in sustainability</w:t>
      </w:r>
      <w:r w:rsidRPr="00A22568">
        <w:rPr>
          <w:rFonts w:ascii="Times New Roman" w:hAnsi="Times New Roman"/>
          <w:sz w:val="21"/>
          <w:szCs w:val="21"/>
        </w:rPr>
        <w:t>.</w:t>
      </w:r>
    </w:p>
    <w:p w14:paraId="22B0FBA5" w14:textId="441FA02F" w:rsidR="00A22568" w:rsidRPr="00A22568" w:rsidRDefault="00A22568" w:rsidP="00A22568">
      <w:pPr>
        <w:pStyle w:val="ListParagraph"/>
        <w:widowControl/>
        <w:numPr>
          <w:ilvl w:val="0"/>
          <w:numId w:val="46"/>
        </w:numPr>
        <w:autoSpaceDE w:val="0"/>
        <w:autoSpaceDN w:val="0"/>
        <w:adjustRightInd w:val="0"/>
        <w:rPr>
          <w:rFonts w:ascii="Times New Roman" w:hAnsi="Times New Roman"/>
          <w:sz w:val="21"/>
          <w:szCs w:val="21"/>
        </w:rPr>
      </w:pPr>
      <w:r w:rsidRPr="00A22568">
        <w:rPr>
          <w:rFonts w:ascii="Times New Roman" w:hAnsi="Times New Roman"/>
          <w:sz w:val="21"/>
          <w:szCs w:val="21"/>
        </w:rPr>
        <w:t>Evolution from environmentalism to the sustainability movement</w:t>
      </w:r>
      <w:r w:rsidRPr="00A22568">
        <w:rPr>
          <w:rFonts w:ascii="Times New Roman" w:hAnsi="Times New Roman"/>
          <w:sz w:val="21"/>
          <w:szCs w:val="21"/>
        </w:rPr>
        <w:t>.</w:t>
      </w:r>
    </w:p>
    <w:p w14:paraId="7AB2B298" w14:textId="1AFFB924" w:rsidR="00A22568" w:rsidRPr="00A22568" w:rsidRDefault="00A22568" w:rsidP="00A22568">
      <w:pPr>
        <w:pStyle w:val="ListParagraph"/>
        <w:widowControl/>
        <w:numPr>
          <w:ilvl w:val="0"/>
          <w:numId w:val="46"/>
        </w:numPr>
        <w:autoSpaceDE w:val="0"/>
        <w:autoSpaceDN w:val="0"/>
        <w:adjustRightInd w:val="0"/>
        <w:rPr>
          <w:rFonts w:ascii="Times New Roman" w:hAnsi="Times New Roman"/>
          <w:sz w:val="21"/>
          <w:szCs w:val="21"/>
        </w:rPr>
      </w:pPr>
      <w:r w:rsidRPr="00A22568">
        <w:rPr>
          <w:rFonts w:ascii="Times New Roman" w:hAnsi="Times New Roman"/>
          <w:sz w:val="21"/>
          <w:szCs w:val="21"/>
        </w:rPr>
        <w:t>Definitions and models of sustainability</w:t>
      </w:r>
      <w:r w:rsidRPr="00A22568">
        <w:rPr>
          <w:rFonts w:ascii="Times New Roman" w:hAnsi="Times New Roman"/>
          <w:sz w:val="21"/>
          <w:szCs w:val="21"/>
        </w:rPr>
        <w:t>.</w:t>
      </w:r>
    </w:p>
    <w:p w14:paraId="347A6043" w14:textId="25CD3052" w:rsidR="00A22568" w:rsidRPr="00A22568" w:rsidRDefault="00A22568" w:rsidP="00A22568">
      <w:pPr>
        <w:pStyle w:val="ListParagraph"/>
        <w:widowControl/>
        <w:numPr>
          <w:ilvl w:val="0"/>
          <w:numId w:val="46"/>
        </w:numPr>
        <w:autoSpaceDE w:val="0"/>
        <w:autoSpaceDN w:val="0"/>
        <w:adjustRightInd w:val="0"/>
        <w:rPr>
          <w:rFonts w:ascii="Times New Roman" w:hAnsi="Times New Roman"/>
          <w:sz w:val="21"/>
          <w:szCs w:val="21"/>
        </w:rPr>
      </w:pPr>
      <w:r w:rsidRPr="00A22568">
        <w:rPr>
          <w:rFonts w:ascii="Times New Roman" w:hAnsi="Times New Roman"/>
          <w:sz w:val="21"/>
          <w:szCs w:val="21"/>
        </w:rPr>
        <w:t>Key principles such as limits to growth, overshoot, and interdependence</w:t>
      </w:r>
      <w:r w:rsidRPr="00A22568">
        <w:rPr>
          <w:rFonts w:ascii="Times New Roman" w:hAnsi="Times New Roman"/>
          <w:sz w:val="21"/>
          <w:szCs w:val="21"/>
        </w:rPr>
        <w:t>.</w:t>
      </w:r>
    </w:p>
    <w:p w14:paraId="55CBCBAC" w14:textId="256E626B" w:rsidR="00A22568" w:rsidRPr="00A22568" w:rsidRDefault="00A22568" w:rsidP="00A22568">
      <w:pPr>
        <w:pStyle w:val="ListParagraph"/>
        <w:widowControl/>
        <w:numPr>
          <w:ilvl w:val="0"/>
          <w:numId w:val="46"/>
        </w:numPr>
        <w:autoSpaceDE w:val="0"/>
        <w:autoSpaceDN w:val="0"/>
        <w:adjustRightInd w:val="0"/>
        <w:rPr>
          <w:rFonts w:ascii="Times New Roman" w:hAnsi="Times New Roman"/>
          <w:sz w:val="21"/>
          <w:szCs w:val="21"/>
        </w:rPr>
      </w:pPr>
      <w:r w:rsidRPr="00A22568">
        <w:rPr>
          <w:rFonts w:ascii="Times New Roman" w:hAnsi="Times New Roman"/>
          <w:sz w:val="21"/>
          <w:szCs w:val="21"/>
        </w:rPr>
        <w:lastRenderedPageBreak/>
        <w:t>Resilience in socio-ecological systems</w:t>
      </w:r>
      <w:r w:rsidRPr="00A22568">
        <w:rPr>
          <w:rFonts w:ascii="Times New Roman" w:hAnsi="Times New Roman"/>
          <w:sz w:val="21"/>
          <w:szCs w:val="21"/>
        </w:rPr>
        <w:t>.</w:t>
      </w:r>
    </w:p>
    <w:p w14:paraId="5AD91ED8" w14:textId="39EFF510" w:rsidR="00716975" w:rsidRPr="00A22568" w:rsidRDefault="00A22568" w:rsidP="00A22568">
      <w:pPr>
        <w:pStyle w:val="ListParagraph"/>
        <w:widowControl/>
        <w:numPr>
          <w:ilvl w:val="0"/>
          <w:numId w:val="46"/>
        </w:numPr>
        <w:autoSpaceDE w:val="0"/>
        <w:autoSpaceDN w:val="0"/>
        <w:adjustRightInd w:val="0"/>
        <w:rPr>
          <w:rFonts w:ascii="Times New Roman" w:hAnsi="Times New Roman"/>
          <w:sz w:val="21"/>
          <w:szCs w:val="21"/>
        </w:rPr>
      </w:pPr>
      <w:r w:rsidRPr="00A22568">
        <w:rPr>
          <w:rFonts w:ascii="Times New Roman" w:hAnsi="Times New Roman"/>
          <w:sz w:val="21"/>
          <w:szCs w:val="21"/>
        </w:rPr>
        <w:t>Approaches to operationalizing sustainability such as biomimicry, permaculture, ecological design, ecological restoration, transition initiatives, adaptive management, and sustainable business</w:t>
      </w:r>
      <w:r w:rsidRPr="00A22568">
        <w:rPr>
          <w:rFonts w:ascii="Times New Roman" w:hAnsi="Times New Roman"/>
          <w:sz w:val="21"/>
          <w:szCs w:val="21"/>
        </w:rPr>
        <w:t>.</w:t>
      </w:r>
    </w:p>
    <w:p w14:paraId="6E7EB7AA" w14:textId="77777777" w:rsidR="00EA52D7" w:rsidRDefault="00EA52D7" w:rsidP="00382593">
      <w:pPr>
        <w:rPr>
          <w:rFonts w:ascii="Times New Roman" w:hAnsi="Times New Roman"/>
          <w:sz w:val="21"/>
          <w:szCs w:val="21"/>
        </w:rPr>
      </w:pPr>
    </w:p>
    <w:p w14:paraId="3A4E8038" w14:textId="4452AA27" w:rsidR="00AF2154" w:rsidRPr="00F65100" w:rsidRDefault="00AA055D" w:rsidP="00AF2154">
      <w:pPr>
        <w:pStyle w:val="ListParagraph"/>
        <w:widowControl/>
        <w:numPr>
          <w:ilvl w:val="0"/>
          <w:numId w:val="5"/>
        </w:numPr>
        <w:autoSpaceDE w:val="0"/>
        <w:autoSpaceDN w:val="0"/>
        <w:adjustRightInd w:val="0"/>
        <w:rPr>
          <w:rFonts w:ascii="Times New Roman" w:hAnsi="Times New Roman"/>
          <w:snapToGrid/>
          <w:sz w:val="21"/>
          <w:szCs w:val="21"/>
        </w:rPr>
      </w:pPr>
      <w:r w:rsidRPr="0072311C">
        <w:rPr>
          <w:rFonts w:ascii="Times New Roman" w:hAnsi="Times New Roman"/>
          <w:b/>
          <w:sz w:val="21"/>
          <w:szCs w:val="21"/>
          <w:u w:val="single"/>
        </w:rPr>
        <w:t>Student Learning Outcomes, Competencies, and Skills</w:t>
      </w:r>
      <w:r w:rsidR="000F696F" w:rsidRPr="0082340C">
        <w:rPr>
          <w:rFonts w:ascii="Times New Roman" w:hAnsi="Times New Roman"/>
          <w:b/>
          <w:sz w:val="21"/>
          <w:szCs w:val="21"/>
        </w:rPr>
        <w:t>:</w:t>
      </w:r>
      <w:r w:rsidR="00B33EAC" w:rsidRPr="0082340C">
        <w:rPr>
          <w:rFonts w:ascii="Times New Roman" w:hAnsi="Times New Roman"/>
          <w:b/>
          <w:sz w:val="21"/>
          <w:szCs w:val="21"/>
        </w:rPr>
        <w:t xml:space="preserve"> </w:t>
      </w:r>
      <w:r w:rsidR="00625EE6">
        <w:rPr>
          <w:rFonts w:ascii="Times New Roman" w:hAnsi="Times New Roman"/>
          <w:sz w:val="21"/>
          <w:szCs w:val="21"/>
        </w:rPr>
        <w:t>Upon</w:t>
      </w:r>
      <w:r w:rsidR="002C2154">
        <w:rPr>
          <w:rFonts w:ascii="Times New Roman" w:hAnsi="Times New Roman"/>
          <w:sz w:val="21"/>
          <w:szCs w:val="21"/>
        </w:rPr>
        <w:t xml:space="preserve"> completion of this course, students</w:t>
      </w:r>
      <w:r w:rsidR="00A867E2" w:rsidRPr="0072311C">
        <w:rPr>
          <w:rFonts w:ascii="Times New Roman" w:hAnsi="Times New Roman"/>
          <w:sz w:val="21"/>
          <w:szCs w:val="21"/>
        </w:rPr>
        <w:t xml:space="preserve"> sh</w:t>
      </w:r>
      <w:r w:rsidR="00054D49">
        <w:rPr>
          <w:rFonts w:ascii="Times New Roman" w:hAnsi="Times New Roman"/>
          <w:sz w:val="21"/>
          <w:szCs w:val="21"/>
        </w:rPr>
        <w:t>ould</w:t>
      </w:r>
      <w:r w:rsidR="00F26709">
        <w:rPr>
          <w:rFonts w:ascii="Times New Roman" w:hAnsi="Times New Roman"/>
          <w:sz w:val="21"/>
          <w:szCs w:val="21"/>
        </w:rPr>
        <w:t>:</w:t>
      </w:r>
    </w:p>
    <w:p w14:paraId="551EDDF8" w14:textId="77777777" w:rsidR="00F65100" w:rsidRDefault="00F65100" w:rsidP="00F65100">
      <w:pPr>
        <w:widowControl/>
        <w:autoSpaceDE w:val="0"/>
        <w:autoSpaceDN w:val="0"/>
        <w:adjustRightInd w:val="0"/>
        <w:rPr>
          <w:rFonts w:ascii="Times New Roman" w:hAnsi="Times New Roman"/>
          <w:snapToGrid/>
          <w:sz w:val="21"/>
          <w:szCs w:val="21"/>
        </w:rPr>
      </w:pPr>
    </w:p>
    <w:p w14:paraId="63A0A6D0" w14:textId="77777777" w:rsidR="00A22568" w:rsidRDefault="00A22568" w:rsidP="00A22568">
      <w:pPr>
        <w:pStyle w:val="ListParagraph"/>
        <w:widowControl/>
        <w:numPr>
          <w:ilvl w:val="0"/>
          <w:numId w:val="40"/>
        </w:numPr>
        <w:autoSpaceDE w:val="0"/>
        <w:autoSpaceDN w:val="0"/>
        <w:adjustRightInd w:val="0"/>
        <w:rPr>
          <w:rFonts w:ascii="Times New Roman" w:hAnsi="Times New Roman"/>
          <w:sz w:val="21"/>
          <w:szCs w:val="21"/>
        </w:rPr>
      </w:pPr>
      <w:r w:rsidRPr="00A22568">
        <w:rPr>
          <w:rFonts w:ascii="Times New Roman" w:hAnsi="Times New Roman"/>
          <w:sz w:val="21"/>
          <w:szCs w:val="21"/>
        </w:rPr>
        <w:t>Explain the history of sustainability as a concept, practice, and movement</w:t>
      </w:r>
      <w:r>
        <w:rPr>
          <w:rFonts w:ascii="Times New Roman" w:hAnsi="Times New Roman"/>
          <w:sz w:val="21"/>
          <w:szCs w:val="21"/>
        </w:rPr>
        <w:t>.</w:t>
      </w:r>
    </w:p>
    <w:p w14:paraId="252C67C9" w14:textId="77777777" w:rsidR="00A22568" w:rsidRDefault="00A22568" w:rsidP="00A22568">
      <w:pPr>
        <w:pStyle w:val="ListParagraph"/>
        <w:widowControl/>
        <w:numPr>
          <w:ilvl w:val="0"/>
          <w:numId w:val="40"/>
        </w:numPr>
        <w:autoSpaceDE w:val="0"/>
        <w:autoSpaceDN w:val="0"/>
        <w:adjustRightInd w:val="0"/>
        <w:rPr>
          <w:rFonts w:ascii="Times New Roman" w:hAnsi="Times New Roman"/>
          <w:sz w:val="21"/>
          <w:szCs w:val="21"/>
        </w:rPr>
      </w:pPr>
      <w:r w:rsidRPr="00A22568">
        <w:rPr>
          <w:rFonts w:ascii="Times New Roman" w:hAnsi="Times New Roman"/>
          <w:sz w:val="21"/>
          <w:szCs w:val="21"/>
        </w:rPr>
        <w:t>Evaluate diverse conceptual and practical approaches to sustainability</w:t>
      </w:r>
      <w:r>
        <w:rPr>
          <w:rFonts w:ascii="Times New Roman" w:hAnsi="Times New Roman"/>
          <w:sz w:val="21"/>
          <w:szCs w:val="21"/>
        </w:rPr>
        <w:t>.</w:t>
      </w:r>
    </w:p>
    <w:p w14:paraId="339644EA" w14:textId="77777777" w:rsidR="00A22568" w:rsidRDefault="00A22568" w:rsidP="00A22568">
      <w:pPr>
        <w:pStyle w:val="ListParagraph"/>
        <w:widowControl/>
        <w:numPr>
          <w:ilvl w:val="0"/>
          <w:numId w:val="40"/>
        </w:numPr>
        <w:autoSpaceDE w:val="0"/>
        <w:autoSpaceDN w:val="0"/>
        <w:adjustRightInd w:val="0"/>
        <w:rPr>
          <w:rFonts w:ascii="Times New Roman" w:hAnsi="Times New Roman"/>
          <w:sz w:val="21"/>
          <w:szCs w:val="21"/>
        </w:rPr>
      </w:pPr>
      <w:r w:rsidRPr="00A22568">
        <w:rPr>
          <w:rFonts w:ascii="Times New Roman" w:hAnsi="Times New Roman"/>
          <w:sz w:val="21"/>
          <w:szCs w:val="21"/>
        </w:rPr>
        <w:t>Explain sustainability as a critical, paradigm shifting process</w:t>
      </w:r>
      <w:r>
        <w:rPr>
          <w:rFonts w:ascii="Times New Roman" w:hAnsi="Times New Roman"/>
          <w:sz w:val="21"/>
          <w:szCs w:val="21"/>
        </w:rPr>
        <w:t>.</w:t>
      </w:r>
    </w:p>
    <w:p w14:paraId="26DE9602" w14:textId="77777777" w:rsidR="00A22568" w:rsidRDefault="00A22568" w:rsidP="00A22568">
      <w:pPr>
        <w:pStyle w:val="ListParagraph"/>
        <w:widowControl/>
        <w:numPr>
          <w:ilvl w:val="0"/>
          <w:numId w:val="40"/>
        </w:numPr>
        <w:autoSpaceDE w:val="0"/>
        <w:autoSpaceDN w:val="0"/>
        <w:adjustRightInd w:val="0"/>
        <w:rPr>
          <w:rFonts w:ascii="Times New Roman" w:hAnsi="Times New Roman"/>
          <w:sz w:val="21"/>
          <w:szCs w:val="21"/>
        </w:rPr>
      </w:pPr>
      <w:r w:rsidRPr="00A22568">
        <w:rPr>
          <w:rFonts w:ascii="Times New Roman" w:hAnsi="Times New Roman"/>
          <w:sz w:val="21"/>
          <w:szCs w:val="21"/>
        </w:rPr>
        <w:t>Explain core principles of sustainability as they apply to a variety of settings and scales</w:t>
      </w:r>
      <w:r>
        <w:rPr>
          <w:rFonts w:ascii="Times New Roman" w:hAnsi="Times New Roman"/>
          <w:sz w:val="21"/>
          <w:szCs w:val="21"/>
        </w:rPr>
        <w:t>.</w:t>
      </w:r>
    </w:p>
    <w:p w14:paraId="442D8BC4" w14:textId="77777777" w:rsidR="00A22568" w:rsidRDefault="00A22568" w:rsidP="00A22568">
      <w:pPr>
        <w:pStyle w:val="ListParagraph"/>
        <w:widowControl/>
        <w:numPr>
          <w:ilvl w:val="0"/>
          <w:numId w:val="40"/>
        </w:numPr>
        <w:autoSpaceDE w:val="0"/>
        <w:autoSpaceDN w:val="0"/>
        <w:adjustRightInd w:val="0"/>
        <w:rPr>
          <w:rFonts w:ascii="Times New Roman" w:hAnsi="Times New Roman"/>
          <w:sz w:val="21"/>
          <w:szCs w:val="21"/>
        </w:rPr>
      </w:pPr>
      <w:r w:rsidRPr="00A22568">
        <w:rPr>
          <w:rFonts w:ascii="Times New Roman" w:hAnsi="Times New Roman"/>
          <w:sz w:val="21"/>
          <w:szCs w:val="21"/>
        </w:rPr>
        <w:t>Identify multiple tools and strategies to promote sustainability initiatives</w:t>
      </w:r>
      <w:r>
        <w:rPr>
          <w:rFonts w:ascii="Times New Roman" w:hAnsi="Times New Roman"/>
          <w:sz w:val="21"/>
          <w:szCs w:val="21"/>
        </w:rPr>
        <w:t>.</w:t>
      </w:r>
    </w:p>
    <w:p w14:paraId="2257AB28" w14:textId="77777777" w:rsidR="00A22568" w:rsidRPr="00716975" w:rsidRDefault="00A22568" w:rsidP="00A22568">
      <w:pPr>
        <w:pStyle w:val="ListParagraph"/>
        <w:widowControl/>
        <w:numPr>
          <w:ilvl w:val="0"/>
          <w:numId w:val="40"/>
        </w:numPr>
        <w:autoSpaceDE w:val="0"/>
        <w:autoSpaceDN w:val="0"/>
        <w:adjustRightInd w:val="0"/>
        <w:rPr>
          <w:rFonts w:ascii="Times New Roman" w:hAnsi="Times New Roman"/>
          <w:sz w:val="21"/>
          <w:szCs w:val="21"/>
        </w:rPr>
      </w:pPr>
      <w:r w:rsidRPr="00A22568">
        <w:rPr>
          <w:rFonts w:ascii="Times New Roman" w:hAnsi="Times New Roman"/>
          <w:sz w:val="21"/>
          <w:szCs w:val="21"/>
        </w:rPr>
        <w:t>Writing Across the</w:t>
      </w:r>
      <w:r>
        <w:rPr>
          <w:rFonts w:ascii="Times New Roman" w:hAnsi="Times New Roman"/>
          <w:sz w:val="21"/>
          <w:szCs w:val="21"/>
        </w:rPr>
        <w:t xml:space="preserve"> Curriculum Learning Outcome: </w:t>
      </w:r>
      <w:r w:rsidRPr="00A22568">
        <w:rPr>
          <w:rFonts w:ascii="Times New Roman" w:hAnsi="Times New Roman"/>
          <w:sz w:val="21"/>
          <w:szCs w:val="21"/>
        </w:rPr>
        <w:t>Demonstrate abilities to formulate effective arguments through interpreting texts, organizing arguments, and supporting claims through use of evidence.</w:t>
      </w:r>
    </w:p>
    <w:p w14:paraId="353B6788" w14:textId="77777777" w:rsidR="000B22BF" w:rsidRPr="000B22BF" w:rsidRDefault="000B22BF" w:rsidP="000B22BF">
      <w:pPr>
        <w:widowControl/>
        <w:autoSpaceDE w:val="0"/>
        <w:autoSpaceDN w:val="0"/>
        <w:adjustRightInd w:val="0"/>
        <w:ind w:left="360"/>
        <w:rPr>
          <w:rFonts w:ascii="Times New Roman" w:hAnsi="Times New Roman"/>
          <w:snapToGrid/>
          <w:sz w:val="21"/>
          <w:szCs w:val="21"/>
        </w:rPr>
      </w:pPr>
    </w:p>
    <w:p w14:paraId="0C71B826" w14:textId="6923FB88" w:rsidR="00F26709" w:rsidRPr="00C72CAF" w:rsidRDefault="002C4040" w:rsidP="00C72CAF">
      <w:pPr>
        <w:pStyle w:val="ListParagraph"/>
        <w:numPr>
          <w:ilvl w:val="0"/>
          <w:numId w:val="5"/>
        </w:numPr>
        <w:rPr>
          <w:rFonts w:ascii="Times New Roman" w:hAnsi="Times New Roman"/>
          <w:sz w:val="21"/>
          <w:szCs w:val="21"/>
        </w:rPr>
      </w:pPr>
      <w:r w:rsidRPr="00F65100">
        <w:rPr>
          <w:rFonts w:ascii="Times New Roman" w:hAnsi="Times New Roman"/>
          <w:b/>
          <w:sz w:val="21"/>
          <w:szCs w:val="21"/>
          <w:u w:val="single"/>
        </w:rPr>
        <w:t>IDEA</w:t>
      </w:r>
      <w:r w:rsidRPr="00A838EE">
        <w:rPr>
          <w:rFonts w:ascii="Times New Roman" w:hAnsi="Times New Roman"/>
          <w:b/>
          <w:sz w:val="21"/>
          <w:szCs w:val="21"/>
          <w:u w:val="single"/>
        </w:rPr>
        <w:t xml:space="preserve"> Objectives</w:t>
      </w:r>
      <w:r w:rsidR="00F65100" w:rsidRPr="00F65100">
        <w:rPr>
          <w:rFonts w:ascii="Times New Roman" w:hAnsi="Times New Roman"/>
          <w:sz w:val="21"/>
          <w:szCs w:val="21"/>
        </w:rPr>
        <w:t xml:space="preserve">: </w:t>
      </w:r>
      <w:r w:rsidR="00F26709" w:rsidRPr="00F65100">
        <w:rPr>
          <w:rFonts w:ascii="Times New Roman" w:hAnsi="Times New Roman"/>
          <w:sz w:val="21"/>
          <w:szCs w:val="21"/>
        </w:rPr>
        <w:t>In addition to the above learning outcomes, you can be ex</w:t>
      </w:r>
      <w:r w:rsidR="00F65100" w:rsidRPr="00F65100">
        <w:rPr>
          <w:rFonts w:ascii="Times New Roman" w:hAnsi="Times New Roman"/>
          <w:sz w:val="21"/>
          <w:szCs w:val="21"/>
        </w:rPr>
        <w:t>pected to achieve the following</w:t>
      </w:r>
      <w:r w:rsidR="00C72CAF">
        <w:rPr>
          <w:rFonts w:ascii="Times New Roman" w:hAnsi="Times New Roman"/>
          <w:sz w:val="21"/>
          <w:szCs w:val="21"/>
        </w:rPr>
        <w:t xml:space="preserve"> </w:t>
      </w:r>
      <w:r w:rsidR="00A838EE">
        <w:rPr>
          <w:rFonts w:ascii="Times New Roman" w:hAnsi="Times New Roman"/>
          <w:sz w:val="21"/>
          <w:szCs w:val="21"/>
        </w:rPr>
        <w:t xml:space="preserve">competencies, </w:t>
      </w:r>
      <w:r w:rsidR="00F26709" w:rsidRPr="00C72CAF">
        <w:rPr>
          <w:rFonts w:ascii="Times New Roman" w:hAnsi="Times New Roman"/>
          <w:sz w:val="21"/>
          <w:szCs w:val="21"/>
        </w:rPr>
        <w:t>provided that you participate fully in the cours</w:t>
      </w:r>
      <w:r w:rsidR="009E340C" w:rsidRPr="00C72CAF">
        <w:rPr>
          <w:rFonts w:ascii="Times New Roman" w:hAnsi="Times New Roman"/>
          <w:sz w:val="21"/>
          <w:szCs w:val="21"/>
        </w:rPr>
        <w:t>e and complete all requirements:</w:t>
      </w:r>
    </w:p>
    <w:p w14:paraId="431BBD4D" w14:textId="77777777" w:rsidR="00F65100" w:rsidRPr="00F65100" w:rsidRDefault="00F65100" w:rsidP="00F65100">
      <w:pPr>
        <w:pStyle w:val="ListParagraph"/>
        <w:ind w:firstLine="360"/>
        <w:rPr>
          <w:rFonts w:ascii="Times New Roman" w:hAnsi="Times New Roman"/>
          <w:b/>
          <w:sz w:val="21"/>
          <w:szCs w:val="21"/>
          <w:u w:val="single"/>
        </w:rPr>
      </w:pPr>
    </w:p>
    <w:p w14:paraId="4FB879DD" w14:textId="27788448" w:rsidR="00CA3CC2" w:rsidRDefault="00BA4B83" w:rsidP="00625EE6">
      <w:pPr>
        <w:tabs>
          <w:tab w:val="left" w:pos="1440"/>
          <w:tab w:val="left" w:pos="1800"/>
        </w:tabs>
        <w:ind w:left="1080"/>
        <w:rPr>
          <w:rFonts w:ascii="Times New Roman" w:hAnsi="Times New Roman"/>
          <w:sz w:val="21"/>
          <w:szCs w:val="21"/>
        </w:rPr>
      </w:pPr>
      <w:r>
        <w:rPr>
          <w:rFonts w:ascii="Times New Roman" w:hAnsi="Times New Roman"/>
          <w:sz w:val="21"/>
          <w:szCs w:val="21"/>
        </w:rPr>
        <w:t>Objective #2</w:t>
      </w:r>
      <w:r w:rsidR="00CA3CC2">
        <w:rPr>
          <w:rFonts w:ascii="Times New Roman" w:hAnsi="Times New Roman"/>
          <w:sz w:val="21"/>
          <w:szCs w:val="21"/>
        </w:rPr>
        <w:t xml:space="preserve">: </w:t>
      </w:r>
      <w:r w:rsidRPr="00BA4B83">
        <w:rPr>
          <w:rFonts w:ascii="Times New Roman" w:hAnsi="Times New Roman"/>
          <w:sz w:val="21"/>
          <w:szCs w:val="21"/>
        </w:rPr>
        <w:t>Learning fundamental principles, generalizations, or theories.</w:t>
      </w:r>
    </w:p>
    <w:p w14:paraId="1D60F23A" w14:textId="60AE36CA" w:rsidR="00CA3CC2" w:rsidRDefault="00BA4B83" w:rsidP="00CA3CC2">
      <w:pPr>
        <w:tabs>
          <w:tab w:val="left" w:pos="1440"/>
          <w:tab w:val="left" w:pos="1800"/>
        </w:tabs>
        <w:ind w:left="1080"/>
        <w:rPr>
          <w:rFonts w:ascii="Times New Roman" w:hAnsi="Times New Roman"/>
          <w:sz w:val="21"/>
          <w:szCs w:val="21"/>
        </w:rPr>
      </w:pPr>
      <w:r>
        <w:rPr>
          <w:rFonts w:ascii="Times New Roman" w:hAnsi="Times New Roman"/>
          <w:sz w:val="21"/>
          <w:szCs w:val="21"/>
        </w:rPr>
        <w:t>Objective #3</w:t>
      </w:r>
      <w:r w:rsidR="00CA3CC2">
        <w:rPr>
          <w:rFonts w:ascii="Times New Roman" w:hAnsi="Times New Roman"/>
          <w:sz w:val="21"/>
          <w:szCs w:val="21"/>
        </w:rPr>
        <w:t xml:space="preserve">: </w:t>
      </w:r>
      <w:r w:rsidRPr="00BA4B83">
        <w:rPr>
          <w:rFonts w:ascii="Times New Roman" w:hAnsi="Times New Roman"/>
          <w:sz w:val="21"/>
          <w:szCs w:val="21"/>
        </w:rPr>
        <w:t>Lea</w:t>
      </w:r>
      <w:r w:rsidR="0087668C">
        <w:rPr>
          <w:rFonts w:ascii="Times New Roman" w:hAnsi="Times New Roman"/>
          <w:sz w:val="21"/>
          <w:szCs w:val="21"/>
        </w:rPr>
        <w:t xml:space="preserve">rning to apply course material </w:t>
      </w:r>
      <w:r w:rsidRPr="00BA4B83">
        <w:rPr>
          <w:rFonts w:ascii="Times New Roman" w:hAnsi="Times New Roman"/>
          <w:sz w:val="21"/>
          <w:szCs w:val="21"/>
        </w:rPr>
        <w:t>to improve thinking,</w:t>
      </w:r>
      <w:r w:rsidR="0087668C">
        <w:rPr>
          <w:rFonts w:ascii="Times New Roman" w:hAnsi="Times New Roman"/>
          <w:sz w:val="21"/>
          <w:szCs w:val="21"/>
        </w:rPr>
        <w:t xml:space="preserve"> problem solving, and decisions</w:t>
      </w:r>
      <w:r w:rsidRPr="00BA4B83">
        <w:rPr>
          <w:rFonts w:ascii="Times New Roman" w:hAnsi="Times New Roman"/>
          <w:sz w:val="21"/>
          <w:szCs w:val="21"/>
        </w:rPr>
        <w:t>.</w:t>
      </w:r>
    </w:p>
    <w:p w14:paraId="574C0866" w14:textId="2D9FAFC1" w:rsidR="00625EE6" w:rsidRDefault="005B1BB6" w:rsidP="00BA4B83">
      <w:pPr>
        <w:tabs>
          <w:tab w:val="left" w:pos="1440"/>
          <w:tab w:val="left" w:pos="1800"/>
        </w:tabs>
        <w:ind w:left="1080"/>
        <w:rPr>
          <w:rFonts w:ascii="Times New Roman" w:hAnsi="Times New Roman"/>
          <w:sz w:val="21"/>
          <w:szCs w:val="21"/>
        </w:rPr>
      </w:pPr>
      <w:r>
        <w:rPr>
          <w:rFonts w:ascii="Times New Roman" w:hAnsi="Times New Roman"/>
          <w:sz w:val="21"/>
          <w:szCs w:val="21"/>
        </w:rPr>
        <w:t>Objective #8</w:t>
      </w:r>
      <w:r w:rsidR="00CA3CC2">
        <w:rPr>
          <w:rFonts w:ascii="Times New Roman" w:hAnsi="Times New Roman"/>
          <w:sz w:val="21"/>
          <w:szCs w:val="21"/>
        </w:rPr>
        <w:t xml:space="preserve">: </w:t>
      </w:r>
      <w:r w:rsidRPr="005B1BB6">
        <w:rPr>
          <w:rFonts w:ascii="Times New Roman" w:hAnsi="Times New Roman"/>
          <w:sz w:val="21"/>
          <w:szCs w:val="21"/>
        </w:rPr>
        <w:t>Developing skills in expressing oneself orally or in writing.</w:t>
      </w:r>
    </w:p>
    <w:p w14:paraId="70DF6076" w14:textId="2B59B4CC" w:rsidR="005B1BB6" w:rsidRDefault="005B1BB6" w:rsidP="00BA4B83">
      <w:pPr>
        <w:tabs>
          <w:tab w:val="left" w:pos="1440"/>
          <w:tab w:val="left" w:pos="1800"/>
        </w:tabs>
        <w:ind w:left="1080"/>
        <w:rPr>
          <w:rFonts w:ascii="Times New Roman" w:hAnsi="Times New Roman"/>
          <w:sz w:val="21"/>
          <w:szCs w:val="21"/>
        </w:rPr>
      </w:pPr>
      <w:r>
        <w:rPr>
          <w:rFonts w:ascii="Times New Roman" w:hAnsi="Times New Roman"/>
          <w:sz w:val="21"/>
          <w:szCs w:val="21"/>
        </w:rPr>
        <w:t>Objective #</w:t>
      </w:r>
      <w:r w:rsidR="00C63EC1">
        <w:rPr>
          <w:rFonts w:ascii="Times New Roman" w:hAnsi="Times New Roman"/>
          <w:sz w:val="21"/>
          <w:szCs w:val="21"/>
        </w:rPr>
        <w:t xml:space="preserve">9: </w:t>
      </w:r>
      <w:r w:rsidR="00C63EC1" w:rsidRPr="00C63EC1">
        <w:rPr>
          <w:rFonts w:ascii="Times New Roman" w:hAnsi="Times New Roman"/>
          <w:sz w:val="21"/>
          <w:szCs w:val="21"/>
        </w:rPr>
        <w:t>Learning how to find and use resources for answering questions or solving problems.</w:t>
      </w:r>
    </w:p>
    <w:p w14:paraId="773D5C36" w14:textId="4DDA611E" w:rsidR="00C63EC1" w:rsidRPr="001C2F6E" w:rsidRDefault="00C63EC1" w:rsidP="00BA4B83">
      <w:pPr>
        <w:tabs>
          <w:tab w:val="left" w:pos="1440"/>
          <w:tab w:val="left" w:pos="1800"/>
        </w:tabs>
        <w:ind w:left="1080"/>
        <w:rPr>
          <w:rFonts w:ascii="Times New Roman" w:hAnsi="Times New Roman"/>
          <w:sz w:val="21"/>
          <w:szCs w:val="21"/>
        </w:rPr>
      </w:pPr>
      <w:r>
        <w:rPr>
          <w:rFonts w:ascii="Times New Roman" w:hAnsi="Times New Roman"/>
          <w:sz w:val="21"/>
          <w:szCs w:val="21"/>
        </w:rPr>
        <w:t xml:space="preserve">Objective #11: </w:t>
      </w:r>
      <w:r w:rsidRPr="00C63EC1">
        <w:rPr>
          <w:rFonts w:ascii="Times New Roman" w:hAnsi="Times New Roman"/>
          <w:sz w:val="21"/>
          <w:szCs w:val="21"/>
        </w:rPr>
        <w:t>Learning to analyze and critically evaluate ideas, arguments, and points of view.</w:t>
      </w:r>
    </w:p>
    <w:p w14:paraId="75D434BB" w14:textId="77777777" w:rsidR="00A14752" w:rsidRPr="00AF6202" w:rsidRDefault="00A14752" w:rsidP="00A14752">
      <w:pPr>
        <w:tabs>
          <w:tab w:val="left" w:pos="1440"/>
          <w:tab w:val="left" w:pos="1800"/>
        </w:tabs>
        <w:rPr>
          <w:rFonts w:ascii="Times New Roman" w:hAnsi="Times New Roman"/>
          <w:b/>
          <w:sz w:val="21"/>
          <w:szCs w:val="21"/>
          <w:u w:val="single"/>
        </w:rPr>
      </w:pPr>
    </w:p>
    <w:p w14:paraId="4A2E40B4" w14:textId="356E1F9C" w:rsidR="00654A11" w:rsidRPr="00D93441" w:rsidRDefault="00654A11" w:rsidP="00654A11">
      <w:pPr>
        <w:pStyle w:val="ListParagraph"/>
        <w:numPr>
          <w:ilvl w:val="0"/>
          <w:numId w:val="5"/>
        </w:numPr>
        <w:tabs>
          <w:tab w:val="left" w:pos="1440"/>
          <w:tab w:val="left" w:pos="1800"/>
        </w:tabs>
        <w:rPr>
          <w:rFonts w:ascii="Times New Roman" w:hAnsi="Times New Roman"/>
          <w:color w:val="FF0000"/>
          <w:sz w:val="21"/>
          <w:szCs w:val="21"/>
        </w:rPr>
      </w:pPr>
      <w:r w:rsidRPr="00AF6202">
        <w:rPr>
          <w:rFonts w:ascii="Times New Roman" w:hAnsi="Times New Roman"/>
          <w:b/>
          <w:sz w:val="21"/>
          <w:szCs w:val="21"/>
          <w:u w:val="single"/>
        </w:rPr>
        <w:t>Evaluation Methods and Class Management</w:t>
      </w:r>
      <w:r w:rsidRPr="0082340C">
        <w:rPr>
          <w:rFonts w:ascii="Times New Roman" w:hAnsi="Times New Roman"/>
          <w:b/>
          <w:sz w:val="21"/>
          <w:szCs w:val="21"/>
        </w:rPr>
        <w:t xml:space="preserve">: </w:t>
      </w:r>
      <w:r w:rsidRPr="00AF6202">
        <w:rPr>
          <w:rFonts w:ascii="Times New Roman" w:hAnsi="Times New Roman"/>
          <w:sz w:val="21"/>
          <w:szCs w:val="21"/>
        </w:rPr>
        <w:t xml:space="preserve">Your grade in this course will be determined by </w:t>
      </w:r>
      <w:r>
        <w:rPr>
          <w:rFonts w:ascii="Times New Roman" w:hAnsi="Times New Roman"/>
          <w:sz w:val="21"/>
          <w:szCs w:val="21"/>
        </w:rPr>
        <w:t>participation</w:t>
      </w:r>
      <w:r>
        <w:rPr>
          <w:rFonts w:ascii="Times New Roman" w:hAnsi="Times New Roman"/>
          <w:bCs/>
          <w:sz w:val="21"/>
          <w:szCs w:val="21"/>
        </w:rPr>
        <w:t xml:space="preserve">; </w:t>
      </w:r>
      <w:r w:rsidR="004D7CAD">
        <w:rPr>
          <w:rFonts w:ascii="Times New Roman" w:hAnsi="Times New Roman"/>
          <w:bCs/>
          <w:sz w:val="21"/>
          <w:szCs w:val="21"/>
        </w:rPr>
        <w:t>weekly notes on assigned readings</w:t>
      </w:r>
      <w:r>
        <w:rPr>
          <w:rFonts w:ascii="Times New Roman" w:hAnsi="Times New Roman"/>
          <w:bCs/>
          <w:sz w:val="21"/>
          <w:szCs w:val="21"/>
        </w:rPr>
        <w:t>; research,</w:t>
      </w:r>
      <w:r w:rsidR="004D7CAD">
        <w:rPr>
          <w:rFonts w:ascii="Times New Roman" w:hAnsi="Times New Roman"/>
          <w:bCs/>
          <w:sz w:val="21"/>
          <w:szCs w:val="21"/>
        </w:rPr>
        <w:t xml:space="preserve"> and writing</w:t>
      </w:r>
      <w:r w:rsidRPr="00AF6202">
        <w:rPr>
          <w:rFonts w:ascii="Times New Roman" w:hAnsi="Times New Roman"/>
          <w:bCs/>
          <w:sz w:val="21"/>
          <w:szCs w:val="21"/>
        </w:rPr>
        <w:t xml:space="preserve">. </w:t>
      </w:r>
      <w:r>
        <w:rPr>
          <w:rFonts w:ascii="Times New Roman" w:hAnsi="Times New Roman"/>
          <w:bCs/>
          <w:sz w:val="21"/>
          <w:szCs w:val="21"/>
        </w:rPr>
        <w:t>Class participation consists of</w:t>
      </w:r>
      <w:r w:rsidRPr="00AF6202">
        <w:rPr>
          <w:rFonts w:ascii="Times New Roman" w:hAnsi="Times New Roman"/>
          <w:bCs/>
          <w:sz w:val="21"/>
          <w:szCs w:val="21"/>
        </w:rPr>
        <w:t xml:space="preserve"> a variety of ways of </w:t>
      </w:r>
      <w:r>
        <w:rPr>
          <w:rFonts w:ascii="Times New Roman" w:hAnsi="Times New Roman"/>
          <w:bCs/>
          <w:sz w:val="21"/>
          <w:szCs w:val="21"/>
        </w:rPr>
        <w:t>engaging as well as</w:t>
      </w:r>
      <w:r w:rsidRPr="00AF6202">
        <w:rPr>
          <w:rFonts w:ascii="Times New Roman" w:hAnsi="Times New Roman"/>
          <w:bCs/>
          <w:sz w:val="21"/>
          <w:szCs w:val="21"/>
        </w:rPr>
        <w:t xml:space="preserve"> being both present and</w:t>
      </w:r>
      <w:r>
        <w:rPr>
          <w:rFonts w:ascii="Times New Roman" w:hAnsi="Times New Roman"/>
          <w:bCs/>
          <w:sz w:val="21"/>
          <w:szCs w:val="21"/>
        </w:rPr>
        <w:t xml:space="preserve"> actively listening/discussing during class. </w:t>
      </w:r>
      <w:r w:rsidRPr="00AF6202">
        <w:rPr>
          <w:rFonts w:ascii="Times New Roman" w:hAnsi="Times New Roman"/>
          <w:bCs/>
          <w:sz w:val="21"/>
          <w:szCs w:val="21"/>
        </w:rPr>
        <w:t>You</w:t>
      </w:r>
      <w:r>
        <w:rPr>
          <w:rFonts w:ascii="Times New Roman" w:hAnsi="Times New Roman"/>
          <w:bCs/>
          <w:sz w:val="21"/>
          <w:szCs w:val="21"/>
        </w:rPr>
        <w:t xml:space="preserve"> are required to read </w:t>
      </w:r>
      <w:r w:rsidRPr="00AF6202">
        <w:rPr>
          <w:rFonts w:ascii="Times New Roman" w:hAnsi="Times New Roman"/>
          <w:bCs/>
          <w:sz w:val="21"/>
          <w:szCs w:val="21"/>
        </w:rPr>
        <w:t xml:space="preserve">assigned readings </w:t>
      </w:r>
      <w:r w:rsidRPr="00AF6202">
        <w:rPr>
          <w:rFonts w:ascii="Times New Roman" w:hAnsi="Times New Roman"/>
          <w:b/>
          <w:bCs/>
          <w:sz w:val="21"/>
          <w:szCs w:val="21"/>
        </w:rPr>
        <w:t>prior</w:t>
      </w:r>
      <w:r w:rsidRPr="00AF6202">
        <w:rPr>
          <w:rFonts w:ascii="Times New Roman" w:hAnsi="Times New Roman"/>
          <w:bCs/>
          <w:sz w:val="21"/>
          <w:szCs w:val="21"/>
        </w:rPr>
        <w:t xml:space="preserve"> to each class session and be prepared to discuss relevant ideas and</w:t>
      </w:r>
      <w:r>
        <w:rPr>
          <w:rFonts w:ascii="Times New Roman" w:hAnsi="Times New Roman"/>
          <w:bCs/>
          <w:sz w:val="21"/>
          <w:szCs w:val="21"/>
        </w:rPr>
        <w:t xml:space="preserve"> concepts in class. Please avoid entering</w:t>
      </w:r>
      <w:r w:rsidRPr="00AF6202">
        <w:rPr>
          <w:rFonts w:ascii="Times New Roman" w:hAnsi="Times New Roman"/>
          <w:bCs/>
          <w:sz w:val="21"/>
          <w:szCs w:val="21"/>
        </w:rPr>
        <w:t xml:space="preserve"> class late or leaving early </w:t>
      </w:r>
      <w:r>
        <w:rPr>
          <w:rFonts w:ascii="Times New Roman" w:hAnsi="Times New Roman"/>
          <w:bCs/>
          <w:sz w:val="21"/>
          <w:szCs w:val="21"/>
        </w:rPr>
        <w:t xml:space="preserve">because doing so </w:t>
      </w:r>
      <w:r w:rsidRPr="00AF6202">
        <w:rPr>
          <w:rFonts w:ascii="Times New Roman" w:hAnsi="Times New Roman"/>
          <w:bCs/>
          <w:sz w:val="21"/>
          <w:szCs w:val="21"/>
        </w:rPr>
        <w:t xml:space="preserve">disrupts the class. Here are some general guidelines to help you understand </w:t>
      </w:r>
      <w:r>
        <w:rPr>
          <w:rFonts w:ascii="Times New Roman" w:hAnsi="Times New Roman"/>
          <w:bCs/>
          <w:sz w:val="21"/>
          <w:szCs w:val="21"/>
        </w:rPr>
        <w:t>the structure of this course,</w:t>
      </w:r>
      <w:r w:rsidRPr="00AF6202">
        <w:rPr>
          <w:rFonts w:ascii="Times New Roman" w:hAnsi="Times New Roman"/>
          <w:bCs/>
          <w:sz w:val="21"/>
          <w:szCs w:val="21"/>
        </w:rPr>
        <w:t xml:space="preserve"> the expec</w:t>
      </w:r>
      <w:r>
        <w:rPr>
          <w:rFonts w:ascii="Times New Roman" w:hAnsi="Times New Roman"/>
          <w:bCs/>
          <w:sz w:val="21"/>
          <w:szCs w:val="21"/>
        </w:rPr>
        <w:t>tations I</w:t>
      </w:r>
      <w:r w:rsidRPr="00AF6202">
        <w:rPr>
          <w:rFonts w:ascii="Times New Roman" w:hAnsi="Times New Roman"/>
          <w:bCs/>
          <w:sz w:val="21"/>
          <w:szCs w:val="21"/>
        </w:rPr>
        <w:t xml:space="preserve"> have of you</w:t>
      </w:r>
      <w:r>
        <w:rPr>
          <w:rFonts w:ascii="Times New Roman" w:hAnsi="Times New Roman"/>
          <w:bCs/>
          <w:sz w:val="21"/>
          <w:szCs w:val="21"/>
        </w:rPr>
        <w:t>, and what you can expect from me</w:t>
      </w:r>
      <w:r w:rsidRPr="00AF6202">
        <w:rPr>
          <w:rFonts w:ascii="Times New Roman" w:hAnsi="Times New Roman"/>
          <w:bCs/>
          <w:sz w:val="21"/>
          <w:szCs w:val="21"/>
        </w:rPr>
        <w:t>.</w:t>
      </w:r>
    </w:p>
    <w:p w14:paraId="6B75182C" w14:textId="77777777" w:rsidR="00654A11" w:rsidRPr="00AF6202" w:rsidRDefault="00654A11" w:rsidP="00654A11">
      <w:pPr>
        <w:pStyle w:val="ListParagraph"/>
        <w:tabs>
          <w:tab w:val="left" w:pos="1440"/>
          <w:tab w:val="left" w:pos="1800"/>
        </w:tabs>
        <w:rPr>
          <w:rFonts w:ascii="Times New Roman" w:hAnsi="Times New Roman"/>
          <w:color w:val="FF0000"/>
          <w:sz w:val="21"/>
          <w:szCs w:val="21"/>
        </w:rPr>
      </w:pPr>
    </w:p>
    <w:p w14:paraId="062D4793" w14:textId="77777777" w:rsidR="00654A11" w:rsidRPr="00121676" w:rsidRDefault="00654A11" w:rsidP="00654A11">
      <w:pPr>
        <w:pStyle w:val="ListParagraph"/>
        <w:numPr>
          <w:ilvl w:val="0"/>
          <w:numId w:val="3"/>
        </w:numPr>
        <w:ind w:left="1080"/>
        <w:rPr>
          <w:rFonts w:ascii="Times New Roman" w:hAnsi="Times New Roman"/>
          <w:sz w:val="21"/>
          <w:szCs w:val="21"/>
        </w:rPr>
      </w:pPr>
      <w:r>
        <w:rPr>
          <w:rFonts w:ascii="Times New Roman" w:hAnsi="Times New Roman"/>
          <w:sz w:val="21"/>
          <w:szCs w:val="21"/>
        </w:rPr>
        <w:t>Y</w:t>
      </w:r>
      <w:r w:rsidRPr="00AF6202">
        <w:rPr>
          <w:rFonts w:ascii="Times New Roman" w:hAnsi="Times New Roman"/>
          <w:sz w:val="21"/>
          <w:szCs w:val="21"/>
        </w:rPr>
        <w:t xml:space="preserve">ou </w:t>
      </w:r>
      <w:r>
        <w:rPr>
          <w:rFonts w:ascii="Times New Roman" w:hAnsi="Times New Roman"/>
          <w:sz w:val="21"/>
          <w:szCs w:val="21"/>
        </w:rPr>
        <w:t>create your path in this life, and building a meaningful and satisfying path takes effort</w:t>
      </w:r>
      <w:r w:rsidRPr="00AF6202">
        <w:rPr>
          <w:rFonts w:ascii="Times New Roman" w:hAnsi="Times New Roman"/>
          <w:sz w:val="21"/>
          <w:szCs w:val="21"/>
        </w:rPr>
        <w:t xml:space="preserve">. </w:t>
      </w:r>
      <w:r>
        <w:rPr>
          <w:rFonts w:ascii="Times New Roman" w:hAnsi="Times New Roman"/>
          <w:sz w:val="21"/>
          <w:szCs w:val="21"/>
        </w:rPr>
        <w:t>Information</w:t>
      </w:r>
      <w:r w:rsidRPr="00AF6202">
        <w:rPr>
          <w:rFonts w:ascii="Times New Roman" w:hAnsi="Times New Roman"/>
          <w:sz w:val="21"/>
          <w:szCs w:val="21"/>
        </w:rPr>
        <w:t xml:space="preserve"> means nothing </w:t>
      </w:r>
      <w:r>
        <w:rPr>
          <w:rFonts w:ascii="Times New Roman" w:hAnsi="Times New Roman"/>
          <w:sz w:val="21"/>
          <w:szCs w:val="21"/>
        </w:rPr>
        <w:t>unless you take it in, consider it within the framework of what you already know, reflect upon it</w:t>
      </w:r>
      <w:r w:rsidRPr="00AF6202">
        <w:rPr>
          <w:rFonts w:ascii="Times New Roman" w:hAnsi="Times New Roman"/>
          <w:sz w:val="21"/>
          <w:szCs w:val="21"/>
        </w:rPr>
        <w:t>, and create you</w:t>
      </w:r>
      <w:r>
        <w:rPr>
          <w:rFonts w:ascii="Times New Roman" w:hAnsi="Times New Roman"/>
          <w:sz w:val="21"/>
          <w:szCs w:val="21"/>
        </w:rPr>
        <w:t>r own interpretation and meaning from this process</w:t>
      </w:r>
      <w:r w:rsidRPr="00AF6202">
        <w:rPr>
          <w:rFonts w:ascii="Times New Roman" w:hAnsi="Times New Roman"/>
          <w:sz w:val="21"/>
          <w:szCs w:val="21"/>
        </w:rPr>
        <w:t xml:space="preserve">. </w:t>
      </w:r>
      <w:r>
        <w:rPr>
          <w:rFonts w:ascii="Times New Roman" w:hAnsi="Times New Roman"/>
          <w:sz w:val="21"/>
          <w:szCs w:val="21"/>
        </w:rPr>
        <w:t xml:space="preserve">This course is designed to help you </w:t>
      </w:r>
      <w:r w:rsidRPr="00AF6202">
        <w:rPr>
          <w:rFonts w:ascii="Times New Roman" w:hAnsi="Times New Roman"/>
          <w:sz w:val="21"/>
          <w:szCs w:val="21"/>
        </w:rPr>
        <w:t xml:space="preserve">learn </w:t>
      </w:r>
      <w:r>
        <w:rPr>
          <w:rFonts w:ascii="Times New Roman" w:hAnsi="Times New Roman"/>
          <w:sz w:val="21"/>
          <w:szCs w:val="21"/>
        </w:rPr>
        <w:t>vital information about sustainability, but it is your own efforts in this process that matter the most.</w:t>
      </w:r>
    </w:p>
    <w:p w14:paraId="121F81FC" w14:textId="77777777" w:rsidR="00654A11" w:rsidRPr="0068237C" w:rsidRDefault="00654A11" w:rsidP="00654A11">
      <w:pPr>
        <w:pStyle w:val="ListParagraph"/>
        <w:numPr>
          <w:ilvl w:val="0"/>
          <w:numId w:val="3"/>
        </w:numPr>
        <w:ind w:left="1080"/>
        <w:rPr>
          <w:rFonts w:ascii="Times New Roman" w:hAnsi="Times New Roman"/>
          <w:sz w:val="21"/>
          <w:szCs w:val="21"/>
        </w:rPr>
      </w:pPr>
      <w:r w:rsidRPr="0068237C">
        <w:rPr>
          <w:rFonts w:ascii="Times New Roman" w:hAnsi="Times New Roman"/>
          <w:snapToGrid/>
          <w:color w:val="000000"/>
          <w:sz w:val="21"/>
          <w:szCs w:val="21"/>
        </w:rPr>
        <w:t>We will be using the following online tool as primary means of communication:</w:t>
      </w:r>
    </w:p>
    <w:p w14:paraId="5DCA6122" w14:textId="740027DE" w:rsidR="00654A11" w:rsidRPr="0068237C" w:rsidRDefault="00654A11" w:rsidP="00654A11">
      <w:pPr>
        <w:pStyle w:val="ListParagraph"/>
        <w:widowControl/>
        <w:autoSpaceDE w:val="0"/>
        <w:autoSpaceDN w:val="0"/>
        <w:adjustRightInd w:val="0"/>
        <w:ind w:left="1800"/>
        <w:rPr>
          <w:rFonts w:ascii="Times New Roman" w:hAnsi="Times New Roman"/>
          <w:bCs/>
          <w:sz w:val="21"/>
          <w:szCs w:val="21"/>
        </w:rPr>
      </w:pPr>
      <w:r>
        <w:rPr>
          <w:rFonts w:ascii="Times New Roman" w:hAnsi="Times New Roman"/>
          <w:snapToGrid/>
          <w:color w:val="000000"/>
          <w:sz w:val="21"/>
          <w:szCs w:val="21"/>
        </w:rPr>
        <w:t>Canvas</w:t>
      </w:r>
      <w:r>
        <w:rPr>
          <w:rFonts w:ascii="Times New Roman" w:hAnsi="Times New Roman"/>
          <w:sz w:val="21"/>
          <w:szCs w:val="21"/>
        </w:rPr>
        <w:t>:</w:t>
      </w:r>
      <w:r w:rsidRPr="0068237C">
        <w:rPr>
          <w:rFonts w:ascii="Times New Roman" w:hAnsi="Times New Roman"/>
          <w:snapToGrid/>
          <w:color w:val="000000"/>
          <w:sz w:val="21"/>
          <w:szCs w:val="21"/>
        </w:rPr>
        <w:t xml:space="preserve"> CMC’s chosen e-learning tool w</w:t>
      </w:r>
      <w:r>
        <w:rPr>
          <w:rFonts w:ascii="Times New Roman" w:hAnsi="Times New Roman"/>
          <w:snapToGrid/>
          <w:color w:val="000000"/>
          <w:sz w:val="21"/>
          <w:szCs w:val="21"/>
        </w:rPr>
        <w:t xml:space="preserve">ill provide an online site </w:t>
      </w:r>
      <w:r w:rsidRPr="0068237C">
        <w:rPr>
          <w:rFonts w:ascii="Times New Roman" w:hAnsi="Times New Roman"/>
          <w:snapToGrid/>
          <w:color w:val="000000"/>
          <w:sz w:val="21"/>
          <w:szCs w:val="21"/>
        </w:rPr>
        <w:t>for our course. This is where you will find course announcements, a</w:t>
      </w:r>
      <w:r>
        <w:rPr>
          <w:rFonts w:ascii="Times New Roman" w:hAnsi="Times New Roman"/>
          <w:snapToGrid/>
          <w:color w:val="000000"/>
          <w:sz w:val="21"/>
          <w:szCs w:val="21"/>
        </w:rPr>
        <w:t>ssignments</w:t>
      </w:r>
      <w:r w:rsidRPr="0068237C">
        <w:rPr>
          <w:rFonts w:ascii="Times New Roman" w:hAnsi="Times New Roman"/>
          <w:snapToGrid/>
          <w:color w:val="000000"/>
          <w:sz w:val="21"/>
          <w:szCs w:val="21"/>
        </w:rPr>
        <w:t xml:space="preserve">, </w:t>
      </w:r>
      <w:r w:rsidR="007C3548">
        <w:rPr>
          <w:rFonts w:ascii="Times New Roman" w:hAnsi="Times New Roman"/>
          <w:snapToGrid/>
          <w:color w:val="000000"/>
          <w:sz w:val="21"/>
          <w:szCs w:val="21"/>
        </w:rPr>
        <w:t xml:space="preserve">class session outlines, </w:t>
      </w:r>
      <w:r w:rsidRPr="0068237C">
        <w:rPr>
          <w:rFonts w:ascii="Times New Roman" w:hAnsi="Times New Roman"/>
          <w:snapToGrid/>
          <w:color w:val="000000"/>
          <w:sz w:val="21"/>
          <w:szCs w:val="21"/>
        </w:rPr>
        <w:t>and more</w:t>
      </w:r>
      <w:r>
        <w:rPr>
          <w:rFonts w:ascii="Times New Roman" w:hAnsi="Times New Roman"/>
          <w:bCs/>
          <w:sz w:val="21"/>
          <w:szCs w:val="21"/>
        </w:rPr>
        <w:t>. I</w:t>
      </w:r>
      <w:r w:rsidRPr="0068237C">
        <w:rPr>
          <w:rFonts w:ascii="Times New Roman" w:hAnsi="Times New Roman"/>
          <w:bCs/>
          <w:sz w:val="21"/>
          <w:szCs w:val="21"/>
        </w:rPr>
        <w:t xml:space="preserve"> will provide an overview of Canvas during the first week of class.</w:t>
      </w:r>
    </w:p>
    <w:p w14:paraId="37FD4538" w14:textId="0F756AB5" w:rsidR="00654A11" w:rsidRPr="00AF6202" w:rsidRDefault="004D7CAD" w:rsidP="00654A11">
      <w:pPr>
        <w:pStyle w:val="ListParagraph"/>
        <w:numPr>
          <w:ilvl w:val="0"/>
          <w:numId w:val="3"/>
        </w:numPr>
        <w:ind w:left="1080"/>
        <w:rPr>
          <w:rFonts w:ascii="Times New Roman" w:hAnsi="Times New Roman"/>
          <w:sz w:val="21"/>
          <w:szCs w:val="21"/>
        </w:rPr>
      </w:pPr>
      <w:r>
        <w:rPr>
          <w:rFonts w:ascii="Times New Roman" w:hAnsi="Times New Roman"/>
          <w:sz w:val="21"/>
          <w:szCs w:val="21"/>
        </w:rPr>
        <w:t xml:space="preserve">Some </w:t>
      </w:r>
      <w:r w:rsidR="00654A11">
        <w:rPr>
          <w:rFonts w:ascii="Times New Roman" w:hAnsi="Times New Roman"/>
          <w:sz w:val="21"/>
          <w:szCs w:val="21"/>
        </w:rPr>
        <w:t xml:space="preserve">written work assigned </w:t>
      </w:r>
      <w:r w:rsidR="00654A11" w:rsidRPr="00AF6202">
        <w:rPr>
          <w:rFonts w:ascii="Times New Roman" w:hAnsi="Times New Roman"/>
          <w:sz w:val="21"/>
          <w:szCs w:val="21"/>
        </w:rPr>
        <w:t>must be turned in via Canvas</w:t>
      </w:r>
      <w:r w:rsidR="00654A11">
        <w:rPr>
          <w:rFonts w:ascii="Times New Roman" w:hAnsi="Times New Roman"/>
          <w:sz w:val="21"/>
          <w:szCs w:val="21"/>
        </w:rPr>
        <w:t xml:space="preserve">, </w:t>
      </w:r>
      <w:r>
        <w:rPr>
          <w:rFonts w:ascii="Times New Roman" w:hAnsi="Times New Roman"/>
          <w:sz w:val="21"/>
          <w:szCs w:val="21"/>
        </w:rPr>
        <w:t>and some must be printed to bring with you to class. All writing assignments</w:t>
      </w:r>
      <w:r w:rsidR="00654A11">
        <w:rPr>
          <w:rFonts w:ascii="Times New Roman" w:hAnsi="Times New Roman"/>
          <w:sz w:val="21"/>
          <w:szCs w:val="21"/>
        </w:rPr>
        <w:t xml:space="preserve"> must be word-processed.</w:t>
      </w:r>
    </w:p>
    <w:p w14:paraId="0A555674" w14:textId="4B4B9EDB" w:rsidR="00654A11" w:rsidRPr="00AF6202" w:rsidRDefault="00654A11" w:rsidP="00654A11">
      <w:pPr>
        <w:pStyle w:val="ListParagraph"/>
        <w:widowControl/>
        <w:numPr>
          <w:ilvl w:val="0"/>
          <w:numId w:val="3"/>
        </w:numPr>
        <w:autoSpaceDE w:val="0"/>
        <w:autoSpaceDN w:val="0"/>
        <w:adjustRightInd w:val="0"/>
        <w:ind w:left="1080"/>
        <w:rPr>
          <w:rFonts w:ascii="Times New Roman" w:hAnsi="Times New Roman"/>
          <w:sz w:val="21"/>
          <w:szCs w:val="21"/>
        </w:rPr>
      </w:pPr>
      <w:r w:rsidRPr="00AF6202">
        <w:rPr>
          <w:rFonts w:ascii="Times New Roman" w:hAnsi="Times New Roman"/>
          <w:sz w:val="21"/>
          <w:szCs w:val="21"/>
        </w:rPr>
        <w:t>Your CMC e-m</w:t>
      </w:r>
      <w:r w:rsidR="004D7CAD">
        <w:rPr>
          <w:rFonts w:ascii="Times New Roman" w:hAnsi="Times New Roman"/>
          <w:sz w:val="21"/>
          <w:szCs w:val="21"/>
        </w:rPr>
        <w:t xml:space="preserve">ail address is considered </w:t>
      </w:r>
      <w:r w:rsidRPr="00AF6202">
        <w:rPr>
          <w:rFonts w:ascii="Times New Roman" w:hAnsi="Times New Roman"/>
          <w:sz w:val="21"/>
          <w:szCs w:val="21"/>
        </w:rPr>
        <w:t>an official means of contacting you about this course. Therefore, you are expected to check your CMC e-mail regularly.</w:t>
      </w:r>
    </w:p>
    <w:p w14:paraId="06E26335" w14:textId="1BAC2C4B" w:rsidR="00654A11" w:rsidRPr="00AF6202" w:rsidRDefault="00654A11" w:rsidP="00654A11">
      <w:pPr>
        <w:pStyle w:val="ListParagraph"/>
        <w:widowControl/>
        <w:numPr>
          <w:ilvl w:val="0"/>
          <w:numId w:val="3"/>
        </w:numPr>
        <w:autoSpaceDE w:val="0"/>
        <w:autoSpaceDN w:val="0"/>
        <w:adjustRightInd w:val="0"/>
        <w:ind w:left="1080"/>
        <w:rPr>
          <w:rFonts w:ascii="Times New Roman" w:hAnsi="Times New Roman"/>
          <w:sz w:val="21"/>
          <w:szCs w:val="21"/>
        </w:rPr>
      </w:pPr>
      <w:r>
        <w:rPr>
          <w:rFonts w:ascii="Times New Roman" w:hAnsi="Times New Roman"/>
          <w:sz w:val="21"/>
          <w:szCs w:val="21"/>
        </w:rPr>
        <w:t xml:space="preserve">I may choose to </w:t>
      </w:r>
      <w:r w:rsidRPr="00AF6202">
        <w:rPr>
          <w:rFonts w:ascii="Times New Roman" w:hAnsi="Times New Roman"/>
          <w:sz w:val="21"/>
          <w:szCs w:val="21"/>
        </w:rPr>
        <w:t>alter the course materi</w:t>
      </w:r>
      <w:r>
        <w:rPr>
          <w:rFonts w:ascii="Times New Roman" w:hAnsi="Times New Roman"/>
          <w:sz w:val="21"/>
          <w:szCs w:val="21"/>
        </w:rPr>
        <w:t xml:space="preserve">al and assignments as the semester progresses. </w:t>
      </w:r>
      <w:r w:rsidRPr="00AF6202">
        <w:rPr>
          <w:rFonts w:ascii="Times New Roman" w:hAnsi="Times New Roman"/>
          <w:sz w:val="21"/>
          <w:szCs w:val="21"/>
        </w:rPr>
        <w:t xml:space="preserve">These changes will be conveyed to you in </w:t>
      </w:r>
      <w:r w:rsidR="00550743">
        <w:rPr>
          <w:rFonts w:ascii="Times New Roman" w:hAnsi="Times New Roman"/>
          <w:sz w:val="21"/>
          <w:szCs w:val="21"/>
        </w:rPr>
        <w:t>class and reflected in Canvas.</w:t>
      </w:r>
    </w:p>
    <w:p w14:paraId="36048B2C" w14:textId="62CBED7C" w:rsidR="00654A11" w:rsidRPr="00AF6202" w:rsidRDefault="00654A11" w:rsidP="00654A11">
      <w:pPr>
        <w:pStyle w:val="ListParagraph"/>
        <w:widowControl/>
        <w:numPr>
          <w:ilvl w:val="0"/>
          <w:numId w:val="3"/>
        </w:numPr>
        <w:autoSpaceDE w:val="0"/>
        <w:autoSpaceDN w:val="0"/>
        <w:adjustRightInd w:val="0"/>
        <w:ind w:left="1080"/>
        <w:rPr>
          <w:rFonts w:ascii="Times New Roman" w:hAnsi="Times New Roman"/>
          <w:sz w:val="21"/>
          <w:szCs w:val="21"/>
        </w:rPr>
      </w:pPr>
      <w:r>
        <w:rPr>
          <w:rFonts w:ascii="Times New Roman" w:hAnsi="Times New Roman"/>
          <w:sz w:val="21"/>
          <w:szCs w:val="21"/>
        </w:rPr>
        <w:t>I</w:t>
      </w:r>
      <w:r w:rsidRPr="00AF6202">
        <w:rPr>
          <w:rFonts w:ascii="Times New Roman" w:hAnsi="Times New Roman"/>
          <w:sz w:val="21"/>
          <w:szCs w:val="21"/>
        </w:rPr>
        <w:t xml:space="preserve"> will accept late assignments </w:t>
      </w:r>
      <w:r>
        <w:rPr>
          <w:rFonts w:ascii="Times New Roman" w:hAnsi="Times New Roman"/>
          <w:sz w:val="21"/>
          <w:szCs w:val="21"/>
        </w:rPr>
        <w:t xml:space="preserve">for one week following the original due date. All late assignments will be docked one full grade (10%). </w:t>
      </w:r>
      <w:r w:rsidRPr="00AF6202">
        <w:rPr>
          <w:rFonts w:ascii="Times New Roman" w:hAnsi="Times New Roman"/>
          <w:sz w:val="21"/>
          <w:szCs w:val="21"/>
        </w:rPr>
        <w:t>No assignments will be accepted f</w:t>
      </w:r>
      <w:r>
        <w:rPr>
          <w:rFonts w:ascii="Times New Roman" w:hAnsi="Times New Roman"/>
          <w:sz w:val="21"/>
          <w:szCs w:val="21"/>
        </w:rPr>
        <w:t>oll</w:t>
      </w:r>
      <w:r w:rsidR="004D7CAD">
        <w:rPr>
          <w:rFonts w:ascii="Times New Roman" w:hAnsi="Times New Roman"/>
          <w:sz w:val="21"/>
          <w:szCs w:val="21"/>
        </w:rPr>
        <w:t xml:space="preserve">owing the end of the term on </w:t>
      </w:r>
      <w:r w:rsidR="007C3548">
        <w:rPr>
          <w:rFonts w:ascii="Times New Roman" w:hAnsi="Times New Roman"/>
          <w:sz w:val="21"/>
          <w:szCs w:val="21"/>
        </w:rPr>
        <w:t>December</w:t>
      </w:r>
      <w:r>
        <w:rPr>
          <w:rFonts w:ascii="Times New Roman" w:hAnsi="Times New Roman"/>
          <w:sz w:val="21"/>
          <w:szCs w:val="21"/>
        </w:rPr>
        <w:t xml:space="preserve"> </w:t>
      </w:r>
      <w:r w:rsidR="007C3548">
        <w:rPr>
          <w:rFonts w:ascii="Times New Roman" w:hAnsi="Times New Roman"/>
          <w:sz w:val="21"/>
          <w:szCs w:val="21"/>
        </w:rPr>
        <w:t>1</w:t>
      </w:r>
      <w:r w:rsidR="004D7CAD">
        <w:rPr>
          <w:rFonts w:ascii="Times New Roman" w:hAnsi="Times New Roman"/>
          <w:sz w:val="21"/>
          <w:szCs w:val="21"/>
        </w:rPr>
        <w:t>5</w:t>
      </w:r>
      <w:r>
        <w:rPr>
          <w:rFonts w:ascii="Times New Roman" w:hAnsi="Times New Roman"/>
          <w:sz w:val="21"/>
          <w:szCs w:val="21"/>
        </w:rPr>
        <w:t>, 2017</w:t>
      </w:r>
      <w:r w:rsidRPr="00AF6202">
        <w:rPr>
          <w:rFonts w:ascii="Times New Roman" w:hAnsi="Times New Roman"/>
          <w:sz w:val="21"/>
          <w:szCs w:val="21"/>
        </w:rPr>
        <w:t>.</w:t>
      </w:r>
    </w:p>
    <w:p w14:paraId="675BE32F" w14:textId="233D77D9" w:rsidR="00654A11" w:rsidRDefault="00654A11" w:rsidP="00654A11">
      <w:pPr>
        <w:pStyle w:val="ListParagraph"/>
        <w:widowControl/>
        <w:numPr>
          <w:ilvl w:val="0"/>
          <w:numId w:val="3"/>
        </w:numPr>
        <w:autoSpaceDE w:val="0"/>
        <w:autoSpaceDN w:val="0"/>
        <w:adjustRightInd w:val="0"/>
        <w:ind w:left="1080"/>
        <w:rPr>
          <w:rFonts w:ascii="Times New Roman" w:hAnsi="Times New Roman"/>
          <w:sz w:val="21"/>
          <w:szCs w:val="21"/>
        </w:rPr>
      </w:pPr>
      <w:r w:rsidRPr="00AF6202">
        <w:rPr>
          <w:rFonts w:ascii="Times New Roman" w:hAnsi="Times New Roman"/>
          <w:sz w:val="21"/>
          <w:szCs w:val="21"/>
        </w:rPr>
        <w:t xml:space="preserve">If you need </w:t>
      </w:r>
      <w:r>
        <w:rPr>
          <w:rFonts w:ascii="Times New Roman" w:hAnsi="Times New Roman"/>
          <w:sz w:val="21"/>
          <w:szCs w:val="21"/>
        </w:rPr>
        <w:t>to miss a class in order to participate in a CMC-sanctioned activity, due to health reasons, or due to an emergency situation, please notify me</w:t>
      </w:r>
      <w:r w:rsidRPr="00AF6202">
        <w:rPr>
          <w:rFonts w:ascii="Times New Roman" w:hAnsi="Times New Roman"/>
          <w:sz w:val="21"/>
          <w:szCs w:val="21"/>
        </w:rPr>
        <w:t xml:space="preserve"> as soon as you are aware of this to make arrangements to get the course material and </w:t>
      </w:r>
      <w:r>
        <w:rPr>
          <w:rFonts w:ascii="Times New Roman" w:hAnsi="Times New Roman"/>
          <w:sz w:val="21"/>
          <w:szCs w:val="21"/>
        </w:rPr>
        <w:t xml:space="preserve">make up any missed activities. </w:t>
      </w:r>
      <w:r w:rsidRPr="00AF6202">
        <w:rPr>
          <w:rFonts w:ascii="Times New Roman" w:hAnsi="Times New Roman"/>
          <w:sz w:val="21"/>
          <w:szCs w:val="21"/>
        </w:rPr>
        <w:t xml:space="preserve">Course attendance is part of your </w:t>
      </w:r>
      <w:r w:rsidR="004D7CAD">
        <w:rPr>
          <w:rFonts w:ascii="Times New Roman" w:hAnsi="Times New Roman"/>
          <w:sz w:val="21"/>
          <w:szCs w:val="21"/>
        </w:rPr>
        <w:t xml:space="preserve">class participation </w:t>
      </w:r>
      <w:r w:rsidRPr="00AF6202">
        <w:rPr>
          <w:rFonts w:ascii="Times New Roman" w:hAnsi="Times New Roman"/>
          <w:sz w:val="21"/>
          <w:szCs w:val="21"/>
        </w:rPr>
        <w:t>grad</w:t>
      </w:r>
      <w:r w:rsidR="004D7CAD">
        <w:rPr>
          <w:rFonts w:ascii="Times New Roman" w:hAnsi="Times New Roman"/>
          <w:sz w:val="21"/>
          <w:szCs w:val="21"/>
        </w:rPr>
        <w:t>e. B</w:t>
      </w:r>
      <w:r>
        <w:rPr>
          <w:rFonts w:ascii="Times New Roman" w:hAnsi="Times New Roman"/>
          <w:sz w:val="21"/>
          <w:szCs w:val="21"/>
        </w:rPr>
        <w:t>eing in class will influence</w:t>
      </w:r>
      <w:r w:rsidRPr="00AF6202">
        <w:rPr>
          <w:rFonts w:ascii="Times New Roman" w:hAnsi="Times New Roman"/>
          <w:sz w:val="21"/>
          <w:szCs w:val="21"/>
        </w:rPr>
        <w:t xml:space="preserve"> </w:t>
      </w:r>
      <w:r>
        <w:rPr>
          <w:rFonts w:ascii="Times New Roman" w:hAnsi="Times New Roman"/>
          <w:sz w:val="21"/>
          <w:szCs w:val="21"/>
        </w:rPr>
        <w:t xml:space="preserve">your level of success in this course since many of the assignments stem from course </w:t>
      </w:r>
      <w:r w:rsidRPr="00AF6202">
        <w:rPr>
          <w:rFonts w:ascii="Times New Roman" w:hAnsi="Times New Roman"/>
          <w:sz w:val="21"/>
          <w:szCs w:val="21"/>
        </w:rPr>
        <w:t>discuss</w:t>
      </w:r>
      <w:r>
        <w:rPr>
          <w:rFonts w:ascii="Times New Roman" w:hAnsi="Times New Roman"/>
          <w:sz w:val="21"/>
          <w:szCs w:val="21"/>
        </w:rPr>
        <w:t>ions</w:t>
      </w:r>
      <w:r w:rsidRPr="00AF6202">
        <w:rPr>
          <w:rFonts w:ascii="Times New Roman" w:hAnsi="Times New Roman"/>
          <w:sz w:val="21"/>
          <w:szCs w:val="21"/>
        </w:rPr>
        <w:t>.</w:t>
      </w:r>
    </w:p>
    <w:p w14:paraId="2029C3E0" w14:textId="1211F919" w:rsidR="00D316ED" w:rsidRPr="00B56529" w:rsidRDefault="00654A11" w:rsidP="00B56529">
      <w:pPr>
        <w:pStyle w:val="ListParagraph"/>
        <w:widowControl/>
        <w:numPr>
          <w:ilvl w:val="0"/>
          <w:numId w:val="3"/>
        </w:numPr>
        <w:autoSpaceDE w:val="0"/>
        <w:autoSpaceDN w:val="0"/>
        <w:adjustRightInd w:val="0"/>
        <w:ind w:left="1080"/>
        <w:rPr>
          <w:rFonts w:ascii="Times New Roman" w:hAnsi="Times New Roman"/>
          <w:sz w:val="21"/>
          <w:szCs w:val="21"/>
        </w:rPr>
      </w:pPr>
      <w:r>
        <w:rPr>
          <w:rFonts w:ascii="Times New Roman" w:hAnsi="Times New Roman"/>
          <w:sz w:val="21"/>
          <w:szCs w:val="21"/>
        </w:rPr>
        <w:t>Please do not expect me make course accommodations for you so that you may engage in personal travel (vacations, travel for concerts, etc.). If you choose to miss class for personal travel or other personal reasons, you are expected to use Canvas to keep up with course readings and assignments. Do not expect me to review with you the material you missed in class. You also will not have an opportunity to make up in-class work or participation credit.</w:t>
      </w:r>
    </w:p>
    <w:p w14:paraId="42A25888" w14:textId="008E445B" w:rsidR="003B68CB" w:rsidRDefault="003B68CB">
      <w:pPr>
        <w:widowControl/>
        <w:rPr>
          <w:rFonts w:ascii="Times New Roman" w:hAnsi="Times New Roman"/>
          <w:bCs/>
          <w:sz w:val="21"/>
          <w:szCs w:val="21"/>
          <w:u w:val="single"/>
        </w:rPr>
      </w:pPr>
    </w:p>
    <w:p w14:paraId="70541710" w14:textId="1BD48295" w:rsidR="000F696F" w:rsidRDefault="00BB7F16" w:rsidP="003B68CB">
      <w:pPr>
        <w:widowControl/>
        <w:autoSpaceDE w:val="0"/>
        <w:autoSpaceDN w:val="0"/>
        <w:adjustRightInd w:val="0"/>
        <w:ind w:left="720"/>
        <w:rPr>
          <w:rFonts w:ascii="Times New Roman" w:hAnsi="Times New Roman"/>
          <w:bCs/>
          <w:sz w:val="21"/>
          <w:szCs w:val="21"/>
          <w:u w:val="single"/>
        </w:rPr>
      </w:pPr>
      <w:r w:rsidRPr="00AF6202">
        <w:rPr>
          <w:rFonts w:cs="Arial"/>
          <w:noProof/>
          <w:snapToGrid/>
          <w:sz w:val="21"/>
          <w:szCs w:val="21"/>
          <w:u w:val="single"/>
        </w:rPr>
        <w:lastRenderedPageBreak/>
        <mc:AlternateContent>
          <mc:Choice Requires="wps">
            <w:drawing>
              <wp:anchor distT="0" distB="0" distL="114300" distR="114300" simplePos="0" relativeHeight="251666432" behindDoc="0" locked="0" layoutInCell="1" allowOverlap="1" wp14:anchorId="16617151" wp14:editId="30C8364B">
                <wp:simplePos x="0" y="0"/>
                <wp:positionH relativeFrom="column">
                  <wp:posOffset>4669790</wp:posOffset>
                </wp:positionH>
                <wp:positionV relativeFrom="paragraph">
                  <wp:posOffset>-95885</wp:posOffset>
                </wp:positionV>
                <wp:extent cx="1945640" cy="1876425"/>
                <wp:effectExtent l="0" t="0" r="35560"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1876425"/>
                        </a:xfrm>
                        <a:prstGeom prst="rect">
                          <a:avLst/>
                        </a:prstGeom>
                        <a:solidFill>
                          <a:srgbClr val="FFFFFF"/>
                        </a:solidFill>
                        <a:ln w="9525">
                          <a:solidFill>
                            <a:srgbClr val="000000"/>
                          </a:solidFill>
                          <a:miter lim="800000"/>
                          <a:headEnd/>
                          <a:tailEnd/>
                        </a:ln>
                      </wps:spPr>
                      <wps:txbx>
                        <w:txbxContent>
                          <w:p w14:paraId="2E33F8A5" w14:textId="48674012" w:rsidR="00147D45" w:rsidRDefault="00147D45"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5DD5DF18" w:rsidR="00147D45" w:rsidRDefault="00147D45"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93.5%-100%</w:t>
                            </w:r>
                            <w:r>
                              <w:rPr>
                                <w:rFonts w:ascii="Times New Roman" w:hAnsi="Times New Roman"/>
                                <w:snapToGrid/>
                                <w:sz w:val="18"/>
                                <w:szCs w:val="18"/>
                              </w:rPr>
                              <w:tab/>
                              <w:t>4.0</w:t>
                            </w:r>
                          </w:p>
                          <w:p w14:paraId="35C30047" w14:textId="5471624D" w:rsidR="00147D45" w:rsidRDefault="00147D45"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p>
                          <w:p w14:paraId="14EE6236" w14:textId="34530CA1" w:rsidR="00147D45" w:rsidRDefault="00147D4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p>
                          <w:p w14:paraId="183A70DC" w14:textId="4C16B8CF" w:rsidR="00147D45" w:rsidRDefault="00147D4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p>
                          <w:p w14:paraId="15086717" w14:textId="4B6D2DC9" w:rsidR="00147D45" w:rsidRDefault="00147D4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p>
                          <w:p w14:paraId="7E67958C" w14:textId="3E748EA6" w:rsidR="00147D45" w:rsidRPr="008032C8" w:rsidRDefault="00147D45"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76.5%-79.4%</w:t>
                            </w:r>
                            <w:r>
                              <w:rPr>
                                <w:rFonts w:ascii="Times New Roman" w:hAnsi="Times New Roman"/>
                                <w:sz w:val="18"/>
                                <w:szCs w:val="18"/>
                              </w:rPr>
                              <w:tab/>
                              <w:t>2.3</w:t>
                            </w:r>
                          </w:p>
                          <w:p w14:paraId="66E124E7" w14:textId="198E6F2F" w:rsidR="00147D45" w:rsidRPr="008032C8" w:rsidRDefault="00147D45"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 xml:space="preserve">72.5%-76.4%          </w:t>
                            </w:r>
                            <w:r>
                              <w:rPr>
                                <w:rFonts w:ascii="Times New Roman" w:hAnsi="Times New Roman"/>
                                <w:sz w:val="18"/>
                                <w:szCs w:val="18"/>
                              </w:rPr>
                              <w:t>2.0</w:t>
                            </w:r>
                          </w:p>
                          <w:p w14:paraId="6651944C" w14:textId="6D5AB113" w:rsidR="00147D45" w:rsidRDefault="00147D45"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69.5%-72.4%</w:t>
                            </w:r>
                            <w:r>
                              <w:rPr>
                                <w:rFonts w:ascii="Times New Roman" w:hAnsi="Times New Roman"/>
                                <w:sz w:val="18"/>
                                <w:szCs w:val="18"/>
                              </w:rPr>
                              <w:tab/>
                              <w:t>1.7</w:t>
                            </w:r>
                          </w:p>
                          <w:p w14:paraId="62B31467" w14:textId="2A8024D5" w:rsidR="00147D45" w:rsidRDefault="00147D45" w:rsidP="004451D5">
                            <w:pPr>
                              <w:rPr>
                                <w:rFonts w:ascii="Times New Roman" w:hAnsi="Times New Roman"/>
                                <w:sz w:val="18"/>
                                <w:szCs w:val="18"/>
                              </w:rPr>
                            </w:pPr>
                            <w:r>
                              <w:rPr>
                                <w:rFonts w:ascii="Times New Roman" w:hAnsi="Times New Roman"/>
                                <w:snapToGrid/>
                                <w:sz w:val="18"/>
                                <w:szCs w:val="18"/>
                              </w:rPr>
                              <w:t xml:space="preserve">D+      </w:t>
                            </w:r>
                            <w:r>
                              <w:rPr>
                                <w:rFonts w:ascii="Times New Roman" w:hAnsi="Times New Roman"/>
                                <w:snapToGrid/>
                                <w:sz w:val="18"/>
                                <w:szCs w:val="18"/>
                              </w:rPr>
                              <w:tab/>
                              <w:t>66.5%-69.4%</w:t>
                            </w:r>
                            <w:r>
                              <w:rPr>
                                <w:rFonts w:ascii="Times New Roman" w:hAnsi="Times New Roman"/>
                                <w:snapToGrid/>
                                <w:sz w:val="18"/>
                                <w:szCs w:val="18"/>
                              </w:rPr>
                              <w:tab/>
                              <w:t>1.3</w:t>
                            </w:r>
                          </w:p>
                          <w:p w14:paraId="0B22A9BC" w14:textId="7262C68F" w:rsidR="00147D45" w:rsidRDefault="00147D45"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t>62.5%-66.4%          1.0</w:t>
                            </w:r>
                          </w:p>
                          <w:p w14:paraId="4BD63D81" w14:textId="07E37E82" w:rsidR="00147D45" w:rsidRDefault="00147D45" w:rsidP="004451D5">
                            <w:pPr>
                              <w:rPr>
                                <w:rFonts w:ascii="Times New Roman" w:hAnsi="Times New Roman"/>
                                <w:sz w:val="18"/>
                                <w:szCs w:val="18"/>
                              </w:rPr>
                            </w:pPr>
                            <w:r>
                              <w:rPr>
                                <w:rFonts w:ascii="Times New Roman" w:hAnsi="Times New Roman"/>
                                <w:sz w:val="18"/>
                                <w:szCs w:val="18"/>
                              </w:rPr>
                              <w:t xml:space="preserve">D-       </w:t>
                            </w:r>
                            <w:r>
                              <w:rPr>
                                <w:rFonts w:ascii="Times New Roman" w:hAnsi="Times New Roman"/>
                                <w:sz w:val="18"/>
                                <w:szCs w:val="18"/>
                              </w:rPr>
                              <w:tab/>
                              <w:t>59.5%-62.4%</w:t>
                            </w:r>
                            <w:r>
                              <w:rPr>
                                <w:rFonts w:ascii="Times New Roman" w:hAnsi="Times New Roman"/>
                                <w:sz w:val="18"/>
                                <w:szCs w:val="18"/>
                              </w:rPr>
                              <w:tab/>
                              <w:t>0.7</w:t>
                            </w:r>
                          </w:p>
                          <w:p w14:paraId="75025E25" w14:textId="6679608A" w:rsidR="00147D45" w:rsidRPr="008032C8" w:rsidRDefault="00147D45" w:rsidP="004451D5">
                            <w:pPr>
                              <w:rPr>
                                <w:rFonts w:ascii="Times New Roman" w:hAnsi="Times New Roman"/>
                                <w:sz w:val="18"/>
                                <w:szCs w:val="18"/>
                              </w:rPr>
                            </w:pPr>
                            <w:r w:rsidRPr="008032C8">
                              <w:rPr>
                                <w:rFonts w:ascii="Times New Roman" w:hAnsi="Times New Roman"/>
                                <w:sz w:val="18"/>
                                <w:szCs w:val="18"/>
                              </w:rPr>
                              <w:t xml:space="preserve">F </w:t>
                            </w:r>
                            <w:r>
                              <w:rPr>
                                <w:rFonts w:ascii="Times New Roman" w:hAnsi="Times New Roman"/>
                                <w:sz w:val="18"/>
                                <w:szCs w:val="18"/>
                              </w:rPr>
                              <w:t xml:space="preserve">        </w:t>
                            </w:r>
                            <w:r>
                              <w:rPr>
                                <w:rFonts w:ascii="Times New Roman" w:hAnsi="Times New Roman"/>
                                <w:sz w:val="18"/>
                                <w:szCs w:val="18"/>
                              </w:rPr>
                              <w:tab/>
                              <w:t xml:space="preserve">below 59.5%           </w:t>
                            </w:r>
                            <w:r w:rsidRPr="008032C8">
                              <w:rPr>
                                <w:rFonts w:ascii="Times New Roman" w:hAnsi="Times New Roman"/>
                                <w:sz w:val="18"/>
                                <w:szCs w:val="18"/>
                              </w:rPr>
                              <w:t>0.0</w:t>
                            </w:r>
                          </w:p>
                          <w:p w14:paraId="76E29AF0" w14:textId="77777777" w:rsidR="00147D45" w:rsidRDefault="00147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17151" id="Text Box 8" o:spid="_x0000_s1028" type="#_x0000_t202" style="position:absolute;left:0;text-align:left;margin-left:367.7pt;margin-top:-7.5pt;width:153.2pt;height:14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">
                <v:textbox>
                  <w:txbxContent>
                    <w:p w14:paraId="2E33F8A5" w14:textId="48674012" w:rsidR="00147D45" w:rsidRDefault="00147D45"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5DD5DF18" w:rsidR="00147D45" w:rsidRDefault="00147D45"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93.5%-100%</w:t>
                      </w:r>
                      <w:r>
                        <w:rPr>
                          <w:rFonts w:ascii="Times New Roman" w:hAnsi="Times New Roman"/>
                          <w:snapToGrid/>
                          <w:sz w:val="18"/>
                          <w:szCs w:val="18"/>
                        </w:rPr>
                        <w:tab/>
                        <w:t>4.0</w:t>
                      </w:r>
                    </w:p>
                    <w:p w14:paraId="35C30047" w14:textId="5471624D" w:rsidR="00147D45" w:rsidRDefault="00147D45"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p>
                    <w:p w14:paraId="14EE6236" w14:textId="34530CA1" w:rsidR="00147D45" w:rsidRDefault="00147D4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p>
                    <w:p w14:paraId="183A70DC" w14:textId="4C16B8CF" w:rsidR="00147D45" w:rsidRDefault="00147D4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p>
                    <w:p w14:paraId="15086717" w14:textId="4B6D2DC9" w:rsidR="00147D45" w:rsidRDefault="00147D45"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p>
                    <w:p w14:paraId="7E67958C" w14:textId="3E748EA6" w:rsidR="00147D45" w:rsidRPr="008032C8" w:rsidRDefault="00147D45"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76.5%-79.4%</w:t>
                      </w:r>
                      <w:r>
                        <w:rPr>
                          <w:rFonts w:ascii="Times New Roman" w:hAnsi="Times New Roman"/>
                          <w:sz w:val="18"/>
                          <w:szCs w:val="18"/>
                        </w:rPr>
                        <w:tab/>
                        <w:t>2.3</w:t>
                      </w:r>
                    </w:p>
                    <w:p w14:paraId="66E124E7" w14:textId="198E6F2F" w:rsidR="00147D45" w:rsidRPr="008032C8" w:rsidRDefault="00147D45"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 xml:space="preserve">72.5%-76.4%          </w:t>
                      </w:r>
                      <w:r>
                        <w:rPr>
                          <w:rFonts w:ascii="Times New Roman" w:hAnsi="Times New Roman"/>
                          <w:sz w:val="18"/>
                          <w:szCs w:val="18"/>
                        </w:rPr>
                        <w:t>2.0</w:t>
                      </w:r>
                    </w:p>
                    <w:p w14:paraId="6651944C" w14:textId="6D5AB113" w:rsidR="00147D45" w:rsidRDefault="00147D45"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69.5%-72.4%</w:t>
                      </w:r>
                      <w:r>
                        <w:rPr>
                          <w:rFonts w:ascii="Times New Roman" w:hAnsi="Times New Roman"/>
                          <w:sz w:val="18"/>
                          <w:szCs w:val="18"/>
                        </w:rPr>
                        <w:tab/>
                        <w:t>1.7</w:t>
                      </w:r>
                    </w:p>
                    <w:p w14:paraId="62B31467" w14:textId="2A8024D5" w:rsidR="00147D45" w:rsidRDefault="00147D45" w:rsidP="004451D5">
                      <w:pPr>
                        <w:rPr>
                          <w:rFonts w:ascii="Times New Roman" w:hAnsi="Times New Roman"/>
                          <w:sz w:val="18"/>
                          <w:szCs w:val="18"/>
                        </w:rPr>
                      </w:pPr>
                      <w:r>
                        <w:rPr>
                          <w:rFonts w:ascii="Times New Roman" w:hAnsi="Times New Roman"/>
                          <w:snapToGrid/>
                          <w:sz w:val="18"/>
                          <w:szCs w:val="18"/>
                        </w:rPr>
                        <w:t xml:space="preserve">D+      </w:t>
                      </w:r>
                      <w:r>
                        <w:rPr>
                          <w:rFonts w:ascii="Times New Roman" w:hAnsi="Times New Roman"/>
                          <w:snapToGrid/>
                          <w:sz w:val="18"/>
                          <w:szCs w:val="18"/>
                        </w:rPr>
                        <w:tab/>
                        <w:t>66.5%-69.4%</w:t>
                      </w:r>
                      <w:r>
                        <w:rPr>
                          <w:rFonts w:ascii="Times New Roman" w:hAnsi="Times New Roman"/>
                          <w:snapToGrid/>
                          <w:sz w:val="18"/>
                          <w:szCs w:val="18"/>
                        </w:rPr>
                        <w:tab/>
                        <w:t>1.3</w:t>
                      </w:r>
                    </w:p>
                    <w:p w14:paraId="0B22A9BC" w14:textId="7262C68F" w:rsidR="00147D45" w:rsidRDefault="00147D45"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t>62.5%-66.4%          1.0</w:t>
                      </w:r>
                    </w:p>
                    <w:p w14:paraId="4BD63D81" w14:textId="07E37E82" w:rsidR="00147D45" w:rsidRDefault="00147D45" w:rsidP="004451D5">
                      <w:pPr>
                        <w:rPr>
                          <w:rFonts w:ascii="Times New Roman" w:hAnsi="Times New Roman"/>
                          <w:sz w:val="18"/>
                          <w:szCs w:val="18"/>
                        </w:rPr>
                      </w:pPr>
                      <w:r>
                        <w:rPr>
                          <w:rFonts w:ascii="Times New Roman" w:hAnsi="Times New Roman"/>
                          <w:sz w:val="18"/>
                          <w:szCs w:val="18"/>
                        </w:rPr>
                        <w:t xml:space="preserve">D-       </w:t>
                      </w:r>
                      <w:r>
                        <w:rPr>
                          <w:rFonts w:ascii="Times New Roman" w:hAnsi="Times New Roman"/>
                          <w:sz w:val="18"/>
                          <w:szCs w:val="18"/>
                        </w:rPr>
                        <w:tab/>
                        <w:t>59.5%-62.4%</w:t>
                      </w:r>
                      <w:r>
                        <w:rPr>
                          <w:rFonts w:ascii="Times New Roman" w:hAnsi="Times New Roman"/>
                          <w:sz w:val="18"/>
                          <w:szCs w:val="18"/>
                        </w:rPr>
                        <w:tab/>
                        <w:t>0.7</w:t>
                      </w:r>
                    </w:p>
                    <w:p w14:paraId="75025E25" w14:textId="6679608A" w:rsidR="00147D45" w:rsidRPr="008032C8" w:rsidRDefault="00147D45" w:rsidP="004451D5">
                      <w:pPr>
                        <w:rPr>
                          <w:rFonts w:ascii="Times New Roman" w:hAnsi="Times New Roman"/>
                          <w:sz w:val="18"/>
                          <w:szCs w:val="18"/>
                        </w:rPr>
                      </w:pPr>
                      <w:r w:rsidRPr="008032C8">
                        <w:rPr>
                          <w:rFonts w:ascii="Times New Roman" w:hAnsi="Times New Roman"/>
                          <w:sz w:val="18"/>
                          <w:szCs w:val="18"/>
                        </w:rPr>
                        <w:t xml:space="preserve">F </w:t>
                      </w:r>
                      <w:r>
                        <w:rPr>
                          <w:rFonts w:ascii="Times New Roman" w:hAnsi="Times New Roman"/>
                          <w:sz w:val="18"/>
                          <w:szCs w:val="18"/>
                        </w:rPr>
                        <w:t xml:space="preserve">        </w:t>
                      </w:r>
                      <w:r>
                        <w:rPr>
                          <w:rFonts w:ascii="Times New Roman" w:hAnsi="Times New Roman"/>
                          <w:sz w:val="18"/>
                          <w:szCs w:val="18"/>
                        </w:rPr>
                        <w:tab/>
                        <w:t xml:space="preserve">below 59.5%           </w:t>
                      </w:r>
                      <w:r w:rsidRPr="008032C8">
                        <w:rPr>
                          <w:rFonts w:ascii="Times New Roman" w:hAnsi="Times New Roman"/>
                          <w:sz w:val="18"/>
                          <w:szCs w:val="18"/>
                        </w:rPr>
                        <w:t>0.0</w:t>
                      </w:r>
                    </w:p>
                    <w:p w14:paraId="76E29AF0" w14:textId="77777777" w:rsidR="00147D45" w:rsidRDefault="00147D45"/>
                  </w:txbxContent>
                </v:textbox>
              </v:shape>
            </w:pict>
          </mc:Fallback>
        </mc:AlternateContent>
      </w:r>
      <w:r w:rsidR="004C3769" w:rsidRPr="00AF6202">
        <w:rPr>
          <w:rFonts w:ascii="Times New Roman" w:hAnsi="Times New Roman"/>
          <w:bCs/>
          <w:sz w:val="21"/>
          <w:szCs w:val="21"/>
          <w:u w:val="single"/>
        </w:rPr>
        <w:t>Grades will be assessed as follows</w:t>
      </w:r>
      <w:r w:rsidR="004C3769" w:rsidRPr="003B68CB">
        <w:rPr>
          <w:rFonts w:ascii="Times New Roman" w:hAnsi="Times New Roman"/>
          <w:bCs/>
          <w:sz w:val="21"/>
          <w:szCs w:val="21"/>
        </w:rPr>
        <w:t>:</w:t>
      </w:r>
    </w:p>
    <w:p w14:paraId="692B4168" w14:textId="77777777" w:rsidR="003B68CB" w:rsidRPr="003B68CB" w:rsidRDefault="003B68CB" w:rsidP="003B68CB">
      <w:pPr>
        <w:widowControl/>
        <w:autoSpaceDE w:val="0"/>
        <w:autoSpaceDN w:val="0"/>
        <w:adjustRightInd w:val="0"/>
        <w:ind w:left="720"/>
        <w:rPr>
          <w:rFonts w:ascii="Times New Roman" w:hAnsi="Times New Roman"/>
          <w:bCs/>
          <w:sz w:val="21"/>
          <w:szCs w:val="21"/>
        </w:rPr>
      </w:pPr>
    </w:p>
    <w:p w14:paraId="6505C43C" w14:textId="783ECFAB" w:rsidR="004451D5" w:rsidRDefault="009E340C" w:rsidP="004451D5">
      <w:pPr>
        <w:ind w:firstLine="720"/>
        <w:rPr>
          <w:rFonts w:ascii="Times New Roman" w:hAnsi="Times New Roman"/>
          <w:b/>
          <w:bCs/>
          <w:sz w:val="21"/>
          <w:szCs w:val="21"/>
        </w:rPr>
      </w:pPr>
      <w:r>
        <w:rPr>
          <w:rFonts w:ascii="Times New Roman" w:hAnsi="Times New Roman"/>
          <w:b/>
          <w:bCs/>
          <w:sz w:val="21"/>
          <w:szCs w:val="21"/>
        </w:rPr>
        <w:t>Class P</w:t>
      </w:r>
      <w:r w:rsidR="004451D5" w:rsidRPr="00AF6202">
        <w:rPr>
          <w:rFonts w:ascii="Times New Roman" w:hAnsi="Times New Roman"/>
          <w:b/>
          <w:bCs/>
          <w:sz w:val="21"/>
          <w:szCs w:val="21"/>
        </w:rPr>
        <w:t>articipation</w:t>
      </w:r>
      <w:r w:rsidR="004C3769" w:rsidRPr="00AF6202">
        <w:rPr>
          <w:rFonts w:ascii="Times New Roman" w:hAnsi="Times New Roman"/>
          <w:b/>
          <w:bCs/>
          <w:sz w:val="21"/>
          <w:szCs w:val="21"/>
        </w:rPr>
        <w:tab/>
      </w:r>
      <w:r w:rsidR="004C3769" w:rsidRPr="00AF6202">
        <w:rPr>
          <w:rFonts w:ascii="Times New Roman" w:hAnsi="Times New Roman"/>
          <w:b/>
          <w:bCs/>
          <w:sz w:val="21"/>
          <w:szCs w:val="21"/>
        </w:rPr>
        <w:tab/>
      </w:r>
      <w:r w:rsidR="0068237C">
        <w:rPr>
          <w:rFonts w:ascii="Times New Roman" w:hAnsi="Times New Roman"/>
          <w:b/>
          <w:bCs/>
          <w:sz w:val="21"/>
          <w:szCs w:val="21"/>
        </w:rPr>
        <w:tab/>
      </w:r>
      <w:r w:rsidR="00E45451">
        <w:rPr>
          <w:rFonts w:ascii="Times New Roman" w:hAnsi="Times New Roman"/>
          <w:b/>
          <w:bCs/>
          <w:sz w:val="21"/>
          <w:szCs w:val="21"/>
        </w:rPr>
        <w:tab/>
      </w:r>
      <w:r w:rsidR="00DE5060">
        <w:rPr>
          <w:rFonts w:ascii="Times New Roman" w:hAnsi="Times New Roman"/>
          <w:b/>
          <w:bCs/>
          <w:sz w:val="21"/>
          <w:szCs w:val="21"/>
        </w:rPr>
        <w:t>10</w:t>
      </w:r>
      <w:r w:rsidR="006A1026" w:rsidRPr="00AF6202">
        <w:rPr>
          <w:rFonts w:ascii="Times New Roman" w:hAnsi="Times New Roman"/>
          <w:b/>
          <w:bCs/>
          <w:sz w:val="21"/>
          <w:szCs w:val="21"/>
        </w:rPr>
        <w:t>% of final grade</w:t>
      </w:r>
    </w:p>
    <w:p w14:paraId="6812545B" w14:textId="6DCD44E4" w:rsidR="00230464" w:rsidRDefault="00E56B11" w:rsidP="004451D5">
      <w:pPr>
        <w:ind w:firstLine="720"/>
        <w:rPr>
          <w:rFonts w:ascii="Times New Roman" w:hAnsi="Times New Roman"/>
          <w:b/>
          <w:bCs/>
          <w:sz w:val="21"/>
          <w:szCs w:val="21"/>
        </w:rPr>
      </w:pPr>
      <w:r>
        <w:rPr>
          <w:rFonts w:ascii="Times New Roman" w:hAnsi="Times New Roman"/>
          <w:b/>
          <w:bCs/>
          <w:sz w:val="21"/>
          <w:szCs w:val="21"/>
        </w:rPr>
        <w:t xml:space="preserve">Weekly </w:t>
      </w:r>
      <w:r w:rsidR="003047FA">
        <w:rPr>
          <w:rFonts w:ascii="Times New Roman" w:hAnsi="Times New Roman"/>
          <w:b/>
          <w:bCs/>
          <w:sz w:val="21"/>
          <w:szCs w:val="21"/>
        </w:rPr>
        <w:t>Reading Notes</w:t>
      </w:r>
      <w:r>
        <w:rPr>
          <w:rFonts w:ascii="Times New Roman" w:hAnsi="Times New Roman"/>
          <w:b/>
          <w:bCs/>
          <w:sz w:val="21"/>
          <w:szCs w:val="21"/>
        </w:rPr>
        <w:tab/>
      </w:r>
      <w:r w:rsidR="0000606B">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t>2</w:t>
      </w:r>
      <w:r w:rsidR="00DE5060">
        <w:rPr>
          <w:rFonts w:ascii="Times New Roman" w:hAnsi="Times New Roman"/>
          <w:b/>
          <w:bCs/>
          <w:sz w:val="21"/>
          <w:szCs w:val="21"/>
        </w:rPr>
        <w:t>0</w:t>
      </w:r>
      <w:r w:rsidR="00230464">
        <w:rPr>
          <w:rFonts w:ascii="Times New Roman" w:hAnsi="Times New Roman"/>
          <w:b/>
          <w:bCs/>
          <w:sz w:val="21"/>
          <w:szCs w:val="21"/>
        </w:rPr>
        <w:t>% of final grade</w:t>
      </w:r>
    </w:p>
    <w:p w14:paraId="5BB30292" w14:textId="6C0DB405" w:rsidR="004D49DC" w:rsidRDefault="00E56B11" w:rsidP="004451D5">
      <w:pPr>
        <w:ind w:firstLine="720"/>
        <w:rPr>
          <w:rFonts w:ascii="Times New Roman" w:hAnsi="Times New Roman"/>
          <w:b/>
          <w:bCs/>
          <w:sz w:val="21"/>
          <w:szCs w:val="21"/>
        </w:rPr>
      </w:pPr>
      <w:r>
        <w:rPr>
          <w:rFonts w:ascii="Times New Roman" w:hAnsi="Times New Roman"/>
          <w:b/>
          <w:bCs/>
          <w:sz w:val="21"/>
          <w:szCs w:val="21"/>
        </w:rPr>
        <w:t>Take Home Exam I</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t>2</w:t>
      </w:r>
      <w:r w:rsidR="00DE5060">
        <w:rPr>
          <w:rFonts w:ascii="Times New Roman" w:hAnsi="Times New Roman"/>
          <w:b/>
          <w:bCs/>
          <w:sz w:val="21"/>
          <w:szCs w:val="21"/>
        </w:rPr>
        <w:t>0</w:t>
      </w:r>
      <w:r w:rsidR="004D49DC">
        <w:rPr>
          <w:rFonts w:ascii="Times New Roman" w:hAnsi="Times New Roman"/>
          <w:b/>
          <w:bCs/>
          <w:sz w:val="21"/>
          <w:szCs w:val="21"/>
        </w:rPr>
        <w:t>% of final grade</w:t>
      </w:r>
    </w:p>
    <w:p w14:paraId="63FE305F" w14:textId="26CF4C8C" w:rsidR="00324FA2" w:rsidRDefault="00F64188" w:rsidP="00E56B11">
      <w:pPr>
        <w:ind w:firstLine="720"/>
        <w:rPr>
          <w:rFonts w:ascii="Times New Roman" w:hAnsi="Times New Roman"/>
          <w:b/>
          <w:bCs/>
          <w:sz w:val="21"/>
          <w:szCs w:val="21"/>
        </w:rPr>
      </w:pPr>
      <w:r>
        <w:rPr>
          <w:rFonts w:ascii="Times New Roman" w:hAnsi="Times New Roman"/>
          <w:b/>
          <w:bCs/>
          <w:sz w:val="21"/>
          <w:szCs w:val="21"/>
        </w:rPr>
        <w:t>Take Home Exam II</w:t>
      </w:r>
      <w:r w:rsidR="00324FA2">
        <w:rPr>
          <w:rFonts w:ascii="Times New Roman" w:hAnsi="Times New Roman"/>
          <w:b/>
          <w:bCs/>
          <w:sz w:val="21"/>
          <w:szCs w:val="21"/>
        </w:rPr>
        <w:t xml:space="preserve"> </w:t>
      </w:r>
      <w:r w:rsidR="00324FA2">
        <w:rPr>
          <w:rFonts w:ascii="Times New Roman" w:hAnsi="Times New Roman"/>
          <w:b/>
          <w:bCs/>
          <w:sz w:val="21"/>
          <w:szCs w:val="21"/>
        </w:rPr>
        <w:tab/>
      </w:r>
      <w:r w:rsidR="00324FA2">
        <w:rPr>
          <w:rFonts w:ascii="Times New Roman" w:hAnsi="Times New Roman"/>
          <w:b/>
          <w:bCs/>
          <w:sz w:val="21"/>
          <w:szCs w:val="21"/>
        </w:rPr>
        <w:tab/>
      </w:r>
      <w:r w:rsidR="00324FA2">
        <w:rPr>
          <w:rFonts w:ascii="Times New Roman" w:hAnsi="Times New Roman"/>
          <w:b/>
          <w:bCs/>
          <w:sz w:val="21"/>
          <w:szCs w:val="21"/>
        </w:rPr>
        <w:tab/>
      </w:r>
      <w:r w:rsidR="00324FA2">
        <w:rPr>
          <w:rFonts w:ascii="Times New Roman" w:hAnsi="Times New Roman"/>
          <w:b/>
          <w:bCs/>
          <w:sz w:val="21"/>
          <w:szCs w:val="21"/>
        </w:rPr>
        <w:tab/>
      </w:r>
      <w:r w:rsidR="00E56B11">
        <w:rPr>
          <w:rFonts w:ascii="Times New Roman" w:hAnsi="Times New Roman"/>
          <w:b/>
          <w:bCs/>
          <w:sz w:val="21"/>
          <w:szCs w:val="21"/>
        </w:rPr>
        <w:t>2</w:t>
      </w:r>
      <w:r w:rsidR="00DE5060">
        <w:rPr>
          <w:rFonts w:ascii="Times New Roman" w:hAnsi="Times New Roman"/>
          <w:b/>
          <w:bCs/>
          <w:sz w:val="21"/>
          <w:szCs w:val="21"/>
        </w:rPr>
        <w:t>0</w:t>
      </w:r>
      <w:r w:rsidR="00324FA2">
        <w:rPr>
          <w:rFonts w:ascii="Times New Roman" w:hAnsi="Times New Roman"/>
          <w:b/>
          <w:bCs/>
          <w:sz w:val="21"/>
          <w:szCs w:val="21"/>
        </w:rPr>
        <w:t>% of final grade</w:t>
      </w:r>
    </w:p>
    <w:p w14:paraId="3D840C7D" w14:textId="3EAC30EE" w:rsidR="00DE5060" w:rsidRDefault="00DE5060" w:rsidP="00E56B11">
      <w:pPr>
        <w:ind w:firstLine="720"/>
        <w:rPr>
          <w:rFonts w:ascii="Times New Roman" w:hAnsi="Times New Roman"/>
          <w:b/>
          <w:bCs/>
          <w:sz w:val="21"/>
          <w:szCs w:val="21"/>
        </w:rPr>
      </w:pPr>
      <w:r>
        <w:rPr>
          <w:rFonts w:ascii="Times New Roman" w:hAnsi="Times New Roman"/>
          <w:b/>
          <w:bCs/>
          <w:sz w:val="21"/>
          <w:szCs w:val="21"/>
        </w:rPr>
        <w:t>Resource Paper</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t>20% of final grade</w:t>
      </w:r>
    </w:p>
    <w:p w14:paraId="4501F2B2" w14:textId="71F00DF5" w:rsidR="008B2C4D" w:rsidRPr="00AF6202" w:rsidRDefault="00E56B11" w:rsidP="008B2C4D">
      <w:pPr>
        <w:ind w:firstLine="720"/>
        <w:rPr>
          <w:rFonts w:ascii="Times New Roman" w:hAnsi="Times New Roman"/>
          <w:b/>
          <w:bCs/>
          <w:sz w:val="21"/>
          <w:szCs w:val="21"/>
        </w:rPr>
      </w:pPr>
      <w:r>
        <w:rPr>
          <w:rFonts w:ascii="Times New Roman" w:hAnsi="Times New Roman"/>
          <w:b/>
          <w:bCs/>
          <w:sz w:val="21"/>
          <w:szCs w:val="21"/>
        </w:rPr>
        <w:t>Final Analytical and Reflective Paper</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u w:val="single"/>
        </w:rPr>
        <w:t>10</w:t>
      </w:r>
      <w:r w:rsidR="008B2C4D" w:rsidRPr="008B2C4D">
        <w:rPr>
          <w:rFonts w:ascii="Times New Roman" w:hAnsi="Times New Roman"/>
          <w:b/>
          <w:bCs/>
          <w:sz w:val="21"/>
          <w:szCs w:val="21"/>
          <w:u w:val="single"/>
        </w:rPr>
        <w:t>% of final grade</w:t>
      </w:r>
    </w:p>
    <w:p w14:paraId="7934ED72" w14:textId="4DAD8F65" w:rsidR="001B7350" w:rsidRPr="00832C9F" w:rsidRDefault="0068237C" w:rsidP="00832C9F">
      <w:pPr>
        <w:rPr>
          <w:rFonts w:ascii="Times New Roman" w:hAnsi="Times New Roman"/>
          <w:b/>
          <w:color w:val="FF0000"/>
          <w:sz w:val="21"/>
          <w:szCs w:val="21"/>
        </w:rPr>
      </w:pPr>
      <w:r>
        <w:rPr>
          <w:rFonts w:ascii="Times New Roman" w:hAnsi="Times New Roman"/>
          <w:b/>
          <w:bCs/>
          <w:sz w:val="21"/>
          <w:szCs w:val="21"/>
        </w:rPr>
        <w:tab/>
        <w:t xml:space="preserve">Semester Total:   </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sidR="00E45451">
        <w:rPr>
          <w:rFonts w:ascii="Times New Roman" w:hAnsi="Times New Roman"/>
          <w:b/>
          <w:bCs/>
          <w:sz w:val="21"/>
          <w:szCs w:val="21"/>
        </w:rPr>
        <w:tab/>
      </w:r>
      <w:r w:rsidR="00924C53" w:rsidRPr="00AF6202">
        <w:rPr>
          <w:rFonts w:ascii="Times New Roman" w:hAnsi="Times New Roman"/>
          <w:b/>
          <w:bCs/>
          <w:sz w:val="21"/>
          <w:szCs w:val="21"/>
        </w:rPr>
        <w:t>100%</w:t>
      </w:r>
    </w:p>
    <w:p w14:paraId="6F2BAE21" w14:textId="77777777" w:rsidR="004E59BA" w:rsidRDefault="004E59BA">
      <w:pPr>
        <w:widowControl/>
        <w:rPr>
          <w:rFonts w:ascii="Times New Roman" w:hAnsi="Times New Roman"/>
          <w:b/>
          <w:sz w:val="21"/>
          <w:szCs w:val="21"/>
        </w:rPr>
      </w:pPr>
    </w:p>
    <w:p w14:paraId="1E99AE16" w14:textId="77777777" w:rsidR="000D6839" w:rsidRDefault="000D6839" w:rsidP="007C3548">
      <w:pPr>
        <w:spacing w:line="0" w:lineRule="atLeast"/>
        <w:rPr>
          <w:rFonts w:ascii="Times New Roman" w:hAnsi="Times New Roman"/>
          <w:b/>
          <w:sz w:val="21"/>
          <w:szCs w:val="21"/>
        </w:rPr>
      </w:pPr>
    </w:p>
    <w:p w14:paraId="2CEA5888" w14:textId="77777777" w:rsidR="0038377B" w:rsidRDefault="0038377B" w:rsidP="00E45451">
      <w:pPr>
        <w:spacing w:line="0" w:lineRule="atLeast"/>
        <w:ind w:left="720"/>
        <w:rPr>
          <w:rFonts w:ascii="Times New Roman" w:hAnsi="Times New Roman"/>
          <w:b/>
          <w:sz w:val="21"/>
          <w:szCs w:val="21"/>
        </w:rPr>
      </w:pPr>
    </w:p>
    <w:p w14:paraId="35532DA0" w14:textId="77777777" w:rsidR="0038377B" w:rsidRDefault="0038377B" w:rsidP="00E45451">
      <w:pPr>
        <w:spacing w:line="0" w:lineRule="atLeast"/>
        <w:ind w:left="720"/>
        <w:rPr>
          <w:rFonts w:ascii="Times New Roman" w:hAnsi="Times New Roman"/>
          <w:b/>
          <w:sz w:val="21"/>
          <w:szCs w:val="21"/>
        </w:rPr>
      </w:pPr>
    </w:p>
    <w:p w14:paraId="19B75508" w14:textId="76FCA808" w:rsidR="00E45451" w:rsidRPr="001C2F6E" w:rsidRDefault="004D7CAD" w:rsidP="00E45451">
      <w:pPr>
        <w:spacing w:line="0" w:lineRule="atLeast"/>
        <w:ind w:left="720"/>
        <w:rPr>
          <w:rFonts w:ascii="Times New Roman" w:hAnsi="Times New Roman"/>
          <w:sz w:val="21"/>
          <w:szCs w:val="21"/>
        </w:rPr>
      </w:pPr>
      <w:r>
        <w:rPr>
          <w:rFonts w:ascii="Times New Roman" w:hAnsi="Times New Roman"/>
          <w:b/>
          <w:sz w:val="21"/>
          <w:szCs w:val="21"/>
        </w:rPr>
        <w:t>Class participation: 10</w:t>
      </w:r>
      <w:r w:rsidR="00E45451" w:rsidRPr="001C2F6E">
        <w:rPr>
          <w:rFonts w:ascii="Times New Roman" w:hAnsi="Times New Roman"/>
          <w:b/>
          <w:sz w:val="21"/>
          <w:szCs w:val="21"/>
        </w:rPr>
        <w:t>% of final grade:</w:t>
      </w:r>
      <w:r w:rsidR="00E45451">
        <w:rPr>
          <w:rFonts w:ascii="Times New Roman" w:hAnsi="Times New Roman"/>
          <w:b/>
          <w:sz w:val="21"/>
          <w:szCs w:val="21"/>
        </w:rPr>
        <w:t xml:space="preserve"> </w:t>
      </w:r>
      <w:r w:rsidR="00E45451" w:rsidRPr="001C2F6E">
        <w:rPr>
          <w:rFonts w:ascii="Times New Roman" w:hAnsi="Times New Roman"/>
          <w:sz w:val="21"/>
          <w:szCs w:val="21"/>
        </w:rPr>
        <w:t xml:space="preserve">The success of this course—for you and for your classmates—depends largely on your commitment to attending, preparing for, and participating in class. Readings will be assigned for each class—do them! </w:t>
      </w:r>
      <w:r w:rsidR="001E49F3">
        <w:rPr>
          <w:rFonts w:ascii="Times New Roman" w:hAnsi="Times New Roman"/>
          <w:sz w:val="21"/>
          <w:szCs w:val="21"/>
        </w:rPr>
        <w:t>Also, step up to contribute your ideas to class discu</w:t>
      </w:r>
      <w:r w:rsidR="00782E92">
        <w:rPr>
          <w:rFonts w:ascii="Times New Roman" w:hAnsi="Times New Roman"/>
          <w:sz w:val="21"/>
          <w:szCs w:val="21"/>
        </w:rPr>
        <w:t>ssions. Know, though, that y</w:t>
      </w:r>
      <w:r w:rsidR="00117FF7">
        <w:rPr>
          <w:rFonts w:ascii="Times New Roman" w:hAnsi="Times New Roman"/>
          <w:sz w:val="21"/>
          <w:szCs w:val="21"/>
        </w:rPr>
        <w:t xml:space="preserve">ou </w:t>
      </w:r>
      <w:r w:rsidR="00782E92">
        <w:rPr>
          <w:rFonts w:ascii="Times New Roman" w:hAnsi="Times New Roman"/>
          <w:sz w:val="21"/>
          <w:szCs w:val="21"/>
        </w:rPr>
        <w:t>will not</w:t>
      </w:r>
      <w:r w:rsidR="00E45451" w:rsidRPr="001C2F6E">
        <w:rPr>
          <w:rFonts w:ascii="Times New Roman" w:hAnsi="Times New Roman"/>
          <w:sz w:val="21"/>
          <w:szCs w:val="21"/>
        </w:rPr>
        <w:t xml:space="preserve"> be graded on the </w:t>
      </w:r>
      <w:r w:rsidR="00E45451" w:rsidRPr="001C2F6E">
        <w:rPr>
          <w:rFonts w:ascii="Times New Roman" w:hAnsi="Times New Roman"/>
          <w:i/>
          <w:iCs/>
          <w:sz w:val="21"/>
          <w:szCs w:val="21"/>
        </w:rPr>
        <w:t>quantity</w:t>
      </w:r>
      <w:r w:rsidR="00E45451" w:rsidRPr="001C2F6E">
        <w:rPr>
          <w:rFonts w:ascii="Times New Roman" w:hAnsi="Times New Roman"/>
          <w:sz w:val="21"/>
          <w:szCs w:val="21"/>
        </w:rPr>
        <w:t xml:space="preserve"> of your participation. Having a great amount of poor quality, uninformed participation is not beneficial to you or to the class and will not result in a high grade f</w:t>
      </w:r>
      <w:r>
        <w:rPr>
          <w:rFonts w:ascii="Times New Roman" w:hAnsi="Times New Roman"/>
          <w:sz w:val="21"/>
          <w:szCs w:val="21"/>
        </w:rPr>
        <w:t xml:space="preserve">or </w:t>
      </w:r>
      <w:r w:rsidR="00E45451" w:rsidRPr="001C2F6E">
        <w:rPr>
          <w:rFonts w:ascii="Times New Roman" w:hAnsi="Times New Roman"/>
          <w:sz w:val="21"/>
          <w:szCs w:val="21"/>
        </w:rPr>
        <w:t>participation. As one gauge of your cla</w:t>
      </w:r>
      <w:r w:rsidR="00F757C5">
        <w:rPr>
          <w:rFonts w:ascii="Times New Roman" w:hAnsi="Times New Roman"/>
          <w:sz w:val="21"/>
          <w:szCs w:val="21"/>
        </w:rPr>
        <w:t>ss participation, I</w:t>
      </w:r>
      <w:r w:rsidR="00E45451" w:rsidRPr="001C2F6E">
        <w:rPr>
          <w:rFonts w:ascii="Times New Roman" w:hAnsi="Times New Roman"/>
          <w:sz w:val="21"/>
          <w:szCs w:val="21"/>
        </w:rPr>
        <w:t xml:space="preserve"> will take atten</w:t>
      </w:r>
      <w:r w:rsidR="006E7D61">
        <w:rPr>
          <w:rFonts w:ascii="Times New Roman" w:hAnsi="Times New Roman"/>
          <w:sz w:val="21"/>
          <w:szCs w:val="21"/>
        </w:rPr>
        <w:t xml:space="preserve">dance regularly. </w:t>
      </w:r>
      <w:r w:rsidR="00324FA2">
        <w:rPr>
          <w:rFonts w:ascii="Times New Roman" w:hAnsi="Times New Roman"/>
          <w:sz w:val="21"/>
          <w:szCs w:val="21"/>
        </w:rPr>
        <w:t xml:space="preserve">Attendance at all class meetings is expected. </w:t>
      </w:r>
      <w:r w:rsidR="00E45451" w:rsidRPr="001C2F6E">
        <w:rPr>
          <w:rFonts w:ascii="Times New Roman" w:hAnsi="Times New Roman"/>
          <w:sz w:val="21"/>
          <w:szCs w:val="21"/>
        </w:rPr>
        <w:t>If you have questions about your participation grade, pl</w:t>
      </w:r>
      <w:r w:rsidR="00F757C5">
        <w:rPr>
          <w:rFonts w:ascii="Times New Roman" w:hAnsi="Times New Roman"/>
          <w:sz w:val="21"/>
          <w:szCs w:val="21"/>
        </w:rPr>
        <w:t>ease consult with me</w:t>
      </w:r>
      <w:r w:rsidR="00E45451" w:rsidRPr="001C2F6E">
        <w:rPr>
          <w:rFonts w:ascii="Times New Roman" w:hAnsi="Times New Roman"/>
          <w:sz w:val="21"/>
          <w:szCs w:val="21"/>
        </w:rPr>
        <w:t>.</w:t>
      </w:r>
    </w:p>
    <w:p w14:paraId="2AD3D2F9" w14:textId="3335AA27" w:rsidR="00E45451" w:rsidRPr="00E45451" w:rsidRDefault="00E45451" w:rsidP="00E45451">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 learning outc</w:t>
      </w:r>
      <w:r w:rsidR="004D7CAD">
        <w:rPr>
          <w:rFonts w:ascii="Times New Roman" w:hAnsi="Times New Roman"/>
          <w:i/>
          <w:sz w:val="21"/>
          <w:szCs w:val="21"/>
        </w:rPr>
        <w:t>omes 1-6</w:t>
      </w:r>
      <w:r w:rsidR="009E2D86">
        <w:rPr>
          <w:rFonts w:ascii="Times New Roman" w:hAnsi="Times New Roman"/>
          <w:i/>
          <w:sz w:val="21"/>
          <w:szCs w:val="21"/>
        </w:rPr>
        <w:t xml:space="preserve"> and IDEA objectives </w:t>
      </w:r>
      <w:r w:rsidR="00B17C20">
        <w:rPr>
          <w:rFonts w:ascii="Times New Roman" w:hAnsi="Times New Roman"/>
          <w:i/>
          <w:sz w:val="21"/>
          <w:szCs w:val="21"/>
        </w:rPr>
        <w:t>2-</w:t>
      </w:r>
      <w:r w:rsidR="004C2AC7">
        <w:rPr>
          <w:rFonts w:ascii="Times New Roman" w:hAnsi="Times New Roman"/>
          <w:i/>
          <w:sz w:val="21"/>
          <w:szCs w:val="21"/>
        </w:rPr>
        <w:t xml:space="preserve">3, </w:t>
      </w:r>
      <w:r w:rsidR="00B17C20">
        <w:rPr>
          <w:rFonts w:ascii="Times New Roman" w:hAnsi="Times New Roman"/>
          <w:i/>
          <w:sz w:val="21"/>
          <w:szCs w:val="21"/>
        </w:rPr>
        <w:t xml:space="preserve">8 - </w:t>
      </w:r>
      <w:r w:rsidR="004D7CAD">
        <w:rPr>
          <w:rFonts w:ascii="Times New Roman" w:hAnsi="Times New Roman"/>
          <w:i/>
          <w:sz w:val="21"/>
          <w:szCs w:val="21"/>
        </w:rPr>
        <w:t>9, and 11</w:t>
      </w:r>
      <w:r w:rsidRPr="00E45451">
        <w:rPr>
          <w:rFonts w:ascii="Times New Roman" w:hAnsi="Times New Roman"/>
          <w:i/>
          <w:sz w:val="21"/>
          <w:szCs w:val="21"/>
        </w:rPr>
        <w:t>.</w:t>
      </w:r>
    </w:p>
    <w:p w14:paraId="00B48356" w14:textId="77777777" w:rsidR="00D01B96" w:rsidRDefault="00D01B96" w:rsidP="00BB7F16">
      <w:pPr>
        <w:spacing w:line="0" w:lineRule="atLeast"/>
        <w:rPr>
          <w:rFonts w:ascii="Times New Roman" w:hAnsi="Times New Roman"/>
          <w:b/>
          <w:sz w:val="21"/>
          <w:szCs w:val="21"/>
        </w:rPr>
      </w:pPr>
    </w:p>
    <w:p w14:paraId="22225311" w14:textId="0457591B" w:rsidR="004D49DC" w:rsidRDefault="004D7CAD" w:rsidP="004D49DC">
      <w:pPr>
        <w:spacing w:line="0" w:lineRule="atLeast"/>
        <w:ind w:left="720"/>
        <w:rPr>
          <w:rFonts w:ascii="Times New Roman" w:hAnsi="Times New Roman"/>
          <w:sz w:val="21"/>
          <w:szCs w:val="21"/>
        </w:rPr>
      </w:pPr>
      <w:r>
        <w:rPr>
          <w:rFonts w:ascii="Times New Roman" w:hAnsi="Times New Roman"/>
          <w:b/>
          <w:sz w:val="21"/>
          <w:szCs w:val="21"/>
        </w:rPr>
        <w:t>Weekly Reading Notes, 20</w:t>
      </w:r>
      <w:r w:rsidR="003D53B7" w:rsidRPr="00AF6202">
        <w:rPr>
          <w:rFonts w:ascii="Times New Roman" w:hAnsi="Times New Roman"/>
          <w:b/>
          <w:sz w:val="21"/>
          <w:szCs w:val="21"/>
        </w:rPr>
        <w:t xml:space="preserve">% of final grade: </w:t>
      </w:r>
      <w:r>
        <w:rPr>
          <w:rFonts w:ascii="Times New Roman" w:hAnsi="Times New Roman"/>
          <w:sz w:val="21"/>
          <w:szCs w:val="21"/>
        </w:rPr>
        <w:t>Each week, you will be asked to complete one or more reading notes forms for assigned readings. These notes are designed to help you consider the material you are reading in some depth and be prepared to engage well in class discussions. A standard</w:t>
      </w:r>
      <w:r w:rsidR="00F34F3A">
        <w:rPr>
          <w:rFonts w:ascii="Times New Roman" w:hAnsi="Times New Roman"/>
          <w:sz w:val="21"/>
          <w:szCs w:val="21"/>
        </w:rPr>
        <w:t>, fillable</w:t>
      </w:r>
      <w:r>
        <w:rPr>
          <w:rFonts w:ascii="Times New Roman" w:hAnsi="Times New Roman"/>
          <w:sz w:val="21"/>
          <w:szCs w:val="21"/>
        </w:rPr>
        <w:t xml:space="preserve"> form </w:t>
      </w:r>
      <w:r w:rsidR="00F34F3A">
        <w:rPr>
          <w:rFonts w:ascii="Times New Roman" w:hAnsi="Times New Roman"/>
          <w:sz w:val="21"/>
          <w:szCs w:val="21"/>
        </w:rPr>
        <w:t>for completing these notes is</w:t>
      </w:r>
      <w:r>
        <w:rPr>
          <w:rFonts w:ascii="Times New Roman" w:hAnsi="Times New Roman"/>
          <w:sz w:val="21"/>
          <w:szCs w:val="21"/>
        </w:rPr>
        <w:t xml:space="preserve"> available in Canvas. Each week, you will </w:t>
      </w:r>
      <w:r w:rsidR="00F34F3A">
        <w:rPr>
          <w:rFonts w:ascii="Times New Roman" w:hAnsi="Times New Roman"/>
          <w:sz w:val="21"/>
          <w:szCs w:val="21"/>
        </w:rPr>
        <w:t>complete the</w:t>
      </w:r>
      <w:r>
        <w:rPr>
          <w:rFonts w:ascii="Times New Roman" w:hAnsi="Times New Roman"/>
          <w:sz w:val="21"/>
          <w:szCs w:val="21"/>
        </w:rPr>
        <w:t xml:space="preserve"> form</w:t>
      </w:r>
      <w:r w:rsidR="00F34F3A">
        <w:rPr>
          <w:rFonts w:ascii="Times New Roman" w:hAnsi="Times New Roman"/>
          <w:sz w:val="21"/>
          <w:szCs w:val="21"/>
        </w:rPr>
        <w:t xml:space="preserve"> using a word processor</w:t>
      </w:r>
      <w:r>
        <w:rPr>
          <w:rFonts w:ascii="Times New Roman" w:hAnsi="Times New Roman"/>
          <w:sz w:val="21"/>
          <w:szCs w:val="21"/>
        </w:rPr>
        <w:t>, print out your completed form, and bring it to class</w:t>
      </w:r>
      <w:r w:rsidR="00F34F3A">
        <w:rPr>
          <w:rFonts w:ascii="Times New Roman" w:hAnsi="Times New Roman"/>
          <w:sz w:val="21"/>
          <w:szCs w:val="21"/>
        </w:rPr>
        <w:t>. Your notes will serve</w:t>
      </w:r>
      <w:r>
        <w:rPr>
          <w:rFonts w:ascii="Times New Roman" w:hAnsi="Times New Roman"/>
          <w:sz w:val="21"/>
          <w:szCs w:val="21"/>
        </w:rPr>
        <w:t xml:space="preserve"> as a vehicle to enhance your class participation and increase </w:t>
      </w:r>
      <w:r w:rsidR="00F34F3A">
        <w:rPr>
          <w:rFonts w:ascii="Times New Roman" w:hAnsi="Times New Roman"/>
          <w:sz w:val="21"/>
          <w:szCs w:val="21"/>
        </w:rPr>
        <w:t>the depth and quality of learning</w:t>
      </w:r>
      <w:r>
        <w:rPr>
          <w:rFonts w:ascii="Times New Roman" w:hAnsi="Times New Roman"/>
          <w:sz w:val="21"/>
          <w:szCs w:val="21"/>
        </w:rPr>
        <w:t xml:space="preserve"> for you and your classmates.</w:t>
      </w:r>
    </w:p>
    <w:p w14:paraId="71CB94C5" w14:textId="0207F9FB" w:rsidR="003D53B7" w:rsidRPr="00E45451" w:rsidRDefault="003D53B7" w:rsidP="004D49DC">
      <w:pPr>
        <w:pStyle w:val="ListParagraph"/>
        <w:numPr>
          <w:ilvl w:val="0"/>
          <w:numId w:val="14"/>
        </w:numPr>
        <w:rPr>
          <w:rFonts w:ascii="Times New Roman" w:hAnsi="Times New Roman"/>
          <w:i/>
          <w:sz w:val="21"/>
          <w:szCs w:val="21"/>
        </w:rPr>
      </w:pPr>
      <w:r w:rsidRPr="00E45451">
        <w:rPr>
          <w:rFonts w:ascii="Times New Roman" w:hAnsi="Times New Roman"/>
          <w:i/>
          <w:sz w:val="21"/>
          <w:szCs w:val="21"/>
        </w:rPr>
        <w:t>Addresses</w:t>
      </w:r>
      <w:r>
        <w:rPr>
          <w:rFonts w:ascii="Times New Roman" w:hAnsi="Times New Roman"/>
          <w:i/>
          <w:sz w:val="21"/>
          <w:szCs w:val="21"/>
        </w:rPr>
        <w:t xml:space="preserve"> </w:t>
      </w:r>
      <w:r w:rsidR="003B064D">
        <w:rPr>
          <w:rFonts w:ascii="Times New Roman" w:hAnsi="Times New Roman"/>
          <w:i/>
          <w:sz w:val="21"/>
          <w:szCs w:val="21"/>
        </w:rPr>
        <w:t>learning outcome</w:t>
      </w:r>
      <w:r w:rsidR="000A2B5C">
        <w:rPr>
          <w:rFonts w:ascii="Times New Roman" w:hAnsi="Times New Roman"/>
          <w:i/>
          <w:sz w:val="21"/>
          <w:szCs w:val="21"/>
        </w:rPr>
        <w:t>s 1</w:t>
      </w:r>
      <w:r w:rsidR="00097D05">
        <w:rPr>
          <w:rFonts w:ascii="Times New Roman" w:hAnsi="Times New Roman"/>
          <w:i/>
          <w:sz w:val="21"/>
          <w:szCs w:val="21"/>
        </w:rPr>
        <w:t>-</w:t>
      </w:r>
      <w:r w:rsidR="00EB54DD">
        <w:rPr>
          <w:rFonts w:ascii="Times New Roman" w:hAnsi="Times New Roman"/>
          <w:i/>
          <w:sz w:val="21"/>
          <w:szCs w:val="21"/>
        </w:rPr>
        <w:t>6</w:t>
      </w:r>
      <w:r w:rsidR="00A47D79">
        <w:rPr>
          <w:rFonts w:ascii="Times New Roman" w:hAnsi="Times New Roman"/>
          <w:i/>
          <w:sz w:val="21"/>
          <w:szCs w:val="21"/>
        </w:rPr>
        <w:t xml:space="preserve"> and IDEA objectives </w:t>
      </w:r>
      <w:r w:rsidR="00B17C20">
        <w:rPr>
          <w:rFonts w:ascii="Times New Roman" w:hAnsi="Times New Roman"/>
          <w:i/>
          <w:sz w:val="21"/>
          <w:szCs w:val="21"/>
        </w:rPr>
        <w:t>2-</w:t>
      </w:r>
      <w:r w:rsidR="004C2AC7">
        <w:rPr>
          <w:rFonts w:ascii="Times New Roman" w:hAnsi="Times New Roman"/>
          <w:i/>
          <w:sz w:val="21"/>
          <w:szCs w:val="21"/>
        </w:rPr>
        <w:t xml:space="preserve">3, </w:t>
      </w:r>
      <w:r w:rsidR="00B17C20">
        <w:rPr>
          <w:rFonts w:ascii="Times New Roman" w:hAnsi="Times New Roman"/>
          <w:i/>
          <w:sz w:val="21"/>
          <w:szCs w:val="21"/>
        </w:rPr>
        <w:t>8. and 11</w:t>
      </w:r>
      <w:r>
        <w:rPr>
          <w:rFonts w:ascii="Times New Roman" w:hAnsi="Times New Roman"/>
          <w:i/>
          <w:sz w:val="21"/>
          <w:szCs w:val="21"/>
        </w:rPr>
        <w:t>.</w:t>
      </w:r>
    </w:p>
    <w:p w14:paraId="700500E8" w14:textId="0BD7A1AF" w:rsidR="000D6839" w:rsidRDefault="000D6839">
      <w:pPr>
        <w:widowControl/>
        <w:rPr>
          <w:rFonts w:ascii="Times New Roman" w:hAnsi="Times New Roman"/>
          <w:b/>
          <w:bCs/>
          <w:sz w:val="21"/>
          <w:szCs w:val="21"/>
        </w:rPr>
      </w:pPr>
    </w:p>
    <w:p w14:paraId="765EE1EA" w14:textId="18F69D77" w:rsidR="00654A11" w:rsidRDefault="00F64188" w:rsidP="00654A11">
      <w:pPr>
        <w:ind w:left="720"/>
        <w:rPr>
          <w:rFonts w:ascii="Times New Roman" w:hAnsi="Times New Roman"/>
          <w:sz w:val="21"/>
          <w:szCs w:val="21"/>
        </w:rPr>
      </w:pPr>
      <w:r>
        <w:rPr>
          <w:rFonts w:ascii="Times New Roman" w:hAnsi="Times New Roman"/>
          <w:b/>
          <w:sz w:val="21"/>
          <w:szCs w:val="21"/>
        </w:rPr>
        <w:t>Take Home Exams I and II</w:t>
      </w:r>
      <w:r w:rsidR="00324FA2">
        <w:rPr>
          <w:rFonts w:ascii="Times New Roman" w:hAnsi="Times New Roman"/>
          <w:b/>
          <w:sz w:val="21"/>
          <w:szCs w:val="21"/>
        </w:rPr>
        <w:t>:</w:t>
      </w:r>
      <w:r>
        <w:rPr>
          <w:rFonts w:ascii="Times New Roman" w:hAnsi="Times New Roman"/>
          <w:b/>
          <w:sz w:val="21"/>
          <w:szCs w:val="21"/>
        </w:rPr>
        <w:t xml:space="preserve"> 40</w:t>
      </w:r>
      <w:r w:rsidR="00654A11" w:rsidRPr="003B795B">
        <w:rPr>
          <w:rFonts w:ascii="Times New Roman" w:hAnsi="Times New Roman"/>
          <w:b/>
          <w:sz w:val="21"/>
          <w:szCs w:val="21"/>
        </w:rPr>
        <w:t>% of final grade</w:t>
      </w:r>
      <w:r w:rsidR="00935DC8">
        <w:rPr>
          <w:rFonts w:ascii="Times New Roman" w:hAnsi="Times New Roman"/>
          <w:b/>
          <w:sz w:val="21"/>
          <w:szCs w:val="21"/>
        </w:rPr>
        <w:t xml:space="preserve"> (20% for each exam</w:t>
      </w:r>
      <w:r>
        <w:rPr>
          <w:rFonts w:ascii="Times New Roman" w:hAnsi="Times New Roman"/>
          <w:b/>
          <w:sz w:val="21"/>
          <w:szCs w:val="21"/>
        </w:rPr>
        <w:t>)</w:t>
      </w:r>
      <w:r w:rsidR="00654A11" w:rsidRPr="003B795B">
        <w:rPr>
          <w:rFonts w:ascii="Times New Roman" w:hAnsi="Times New Roman"/>
          <w:b/>
          <w:sz w:val="21"/>
          <w:szCs w:val="21"/>
        </w:rPr>
        <w:t>:</w:t>
      </w:r>
      <w:r w:rsidR="00654A11">
        <w:rPr>
          <w:rFonts w:ascii="Times New Roman" w:hAnsi="Times New Roman"/>
          <w:sz w:val="21"/>
          <w:szCs w:val="21"/>
        </w:rPr>
        <w:t xml:space="preserve"> </w:t>
      </w:r>
      <w:r>
        <w:rPr>
          <w:rFonts w:ascii="Times New Roman" w:hAnsi="Times New Roman"/>
          <w:sz w:val="21"/>
          <w:szCs w:val="21"/>
        </w:rPr>
        <w:t>You will complete two short answer and essay based take home exams for this course. Exam prompts and questions will be provided in Canvas when the test is assigned in class. These directions will remain accessible online for the remainder of the term once the tests are assigned. Your responses to these exams must be word processed and handed in via Canvas.</w:t>
      </w:r>
    </w:p>
    <w:p w14:paraId="310DD52E" w14:textId="5DCB93FD" w:rsidR="00654A11" w:rsidRDefault="00654A11" w:rsidP="00654A11">
      <w:pPr>
        <w:pStyle w:val="ListParagraph"/>
        <w:numPr>
          <w:ilvl w:val="0"/>
          <w:numId w:val="14"/>
        </w:numPr>
        <w:rPr>
          <w:rFonts w:ascii="Times New Roman" w:hAnsi="Times New Roman"/>
          <w:i/>
          <w:sz w:val="21"/>
          <w:szCs w:val="21"/>
        </w:rPr>
      </w:pPr>
      <w:r w:rsidRPr="00E45451">
        <w:rPr>
          <w:rFonts w:ascii="Times New Roman" w:hAnsi="Times New Roman"/>
          <w:i/>
          <w:sz w:val="21"/>
          <w:szCs w:val="21"/>
        </w:rPr>
        <w:t>Addresses learni</w:t>
      </w:r>
      <w:r w:rsidR="00F64188">
        <w:rPr>
          <w:rFonts w:ascii="Times New Roman" w:hAnsi="Times New Roman"/>
          <w:i/>
          <w:sz w:val="21"/>
          <w:szCs w:val="21"/>
        </w:rPr>
        <w:t>ng outcomes 1-6 and IDEA objectives</w:t>
      </w:r>
      <w:r>
        <w:rPr>
          <w:rFonts w:ascii="Times New Roman" w:hAnsi="Times New Roman"/>
          <w:i/>
          <w:sz w:val="21"/>
          <w:szCs w:val="21"/>
        </w:rPr>
        <w:t xml:space="preserve"> </w:t>
      </w:r>
      <w:r w:rsidR="00F64188">
        <w:rPr>
          <w:rFonts w:ascii="Times New Roman" w:hAnsi="Times New Roman"/>
          <w:i/>
          <w:sz w:val="21"/>
          <w:szCs w:val="21"/>
        </w:rPr>
        <w:t>2-3, 8. and 11.</w:t>
      </w:r>
    </w:p>
    <w:p w14:paraId="0B271BB7" w14:textId="77777777" w:rsidR="00654A11" w:rsidRDefault="00654A11">
      <w:pPr>
        <w:widowControl/>
        <w:rPr>
          <w:rFonts w:ascii="Times New Roman" w:hAnsi="Times New Roman"/>
          <w:b/>
          <w:bCs/>
          <w:sz w:val="21"/>
          <w:szCs w:val="21"/>
        </w:rPr>
      </w:pPr>
    </w:p>
    <w:p w14:paraId="4CD359EF" w14:textId="4301D130" w:rsidR="00E45451" w:rsidRPr="00E45451" w:rsidRDefault="00F64188" w:rsidP="00E45451">
      <w:pPr>
        <w:ind w:left="720"/>
        <w:rPr>
          <w:rFonts w:ascii="Times New Roman" w:hAnsi="Times New Roman"/>
          <w:b/>
          <w:sz w:val="21"/>
          <w:szCs w:val="21"/>
        </w:rPr>
      </w:pPr>
      <w:r>
        <w:rPr>
          <w:rFonts w:ascii="Times New Roman" w:hAnsi="Times New Roman"/>
          <w:b/>
          <w:bCs/>
          <w:sz w:val="21"/>
          <w:szCs w:val="21"/>
        </w:rPr>
        <w:t>Resource Paper: 20</w:t>
      </w:r>
      <w:r w:rsidR="00E45451" w:rsidRPr="001C2F6E">
        <w:rPr>
          <w:rFonts w:ascii="Times New Roman" w:hAnsi="Times New Roman"/>
          <w:b/>
          <w:bCs/>
          <w:sz w:val="21"/>
          <w:szCs w:val="21"/>
        </w:rPr>
        <w:t>% of final grade</w:t>
      </w:r>
      <w:r w:rsidR="00E45451">
        <w:rPr>
          <w:rFonts w:ascii="Times New Roman" w:hAnsi="Times New Roman"/>
          <w:b/>
          <w:sz w:val="21"/>
          <w:szCs w:val="21"/>
        </w:rPr>
        <w:t xml:space="preserve">: </w:t>
      </w:r>
      <w:r w:rsidR="00E45451" w:rsidRPr="001C2F6E">
        <w:rPr>
          <w:rFonts w:ascii="Times New Roman" w:hAnsi="Times New Roman"/>
          <w:sz w:val="21"/>
          <w:szCs w:val="21"/>
        </w:rPr>
        <w:t>Near the end of the t</w:t>
      </w:r>
      <w:r w:rsidR="00117FF7">
        <w:rPr>
          <w:rFonts w:ascii="Times New Roman" w:hAnsi="Times New Roman"/>
          <w:sz w:val="21"/>
          <w:szCs w:val="21"/>
        </w:rPr>
        <w:t xml:space="preserve">erm, </w:t>
      </w:r>
      <w:r w:rsidR="0039755C">
        <w:rPr>
          <w:rFonts w:ascii="Times New Roman" w:hAnsi="Times New Roman"/>
          <w:sz w:val="21"/>
          <w:szCs w:val="21"/>
        </w:rPr>
        <w:t>y</w:t>
      </w:r>
      <w:r w:rsidR="0095504C">
        <w:rPr>
          <w:rFonts w:ascii="Times New Roman" w:hAnsi="Times New Roman"/>
          <w:sz w:val="21"/>
          <w:szCs w:val="21"/>
        </w:rPr>
        <w:t xml:space="preserve">ou will </w:t>
      </w:r>
      <w:r>
        <w:rPr>
          <w:rFonts w:ascii="Times New Roman" w:hAnsi="Times New Roman"/>
          <w:sz w:val="21"/>
          <w:szCs w:val="21"/>
        </w:rPr>
        <w:t>complete a research based paper on various perspectives/movements in support sustainability. You will discuss the key ideas and practices of each perspective/movement and analyze their relative potential to address the sustainability crisis. Assignment directions will be provided in class and posted on Canvas. This paper must be word processed and submitted via Canvas.</w:t>
      </w:r>
    </w:p>
    <w:p w14:paraId="0133498D" w14:textId="45B091BA" w:rsidR="00924A97" w:rsidRDefault="00E45451" w:rsidP="009E67F5">
      <w:pPr>
        <w:pStyle w:val="ListParagraph"/>
        <w:numPr>
          <w:ilvl w:val="0"/>
          <w:numId w:val="14"/>
        </w:numPr>
        <w:rPr>
          <w:rFonts w:ascii="Times New Roman" w:hAnsi="Times New Roman"/>
          <w:i/>
          <w:sz w:val="21"/>
          <w:szCs w:val="21"/>
        </w:rPr>
      </w:pPr>
      <w:r w:rsidRPr="00E45451">
        <w:rPr>
          <w:rFonts w:ascii="Times New Roman" w:hAnsi="Times New Roman"/>
          <w:i/>
          <w:sz w:val="21"/>
          <w:szCs w:val="21"/>
        </w:rPr>
        <w:t>Addresses learni</w:t>
      </w:r>
      <w:r w:rsidR="00AE7E9B">
        <w:rPr>
          <w:rFonts w:ascii="Times New Roman" w:hAnsi="Times New Roman"/>
          <w:i/>
          <w:sz w:val="21"/>
          <w:szCs w:val="21"/>
        </w:rPr>
        <w:t>ng outc</w:t>
      </w:r>
      <w:r w:rsidR="009E67F5">
        <w:rPr>
          <w:rFonts w:ascii="Times New Roman" w:hAnsi="Times New Roman"/>
          <w:i/>
          <w:sz w:val="21"/>
          <w:szCs w:val="21"/>
        </w:rPr>
        <w:t>ome</w:t>
      </w:r>
      <w:r w:rsidR="00145DF5">
        <w:rPr>
          <w:rFonts w:ascii="Times New Roman" w:hAnsi="Times New Roman"/>
          <w:i/>
          <w:sz w:val="21"/>
          <w:szCs w:val="21"/>
        </w:rPr>
        <w:t>s</w:t>
      </w:r>
      <w:r w:rsidR="003B795B">
        <w:rPr>
          <w:rFonts w:ascii="Times New Roman" w:hAnsi="Times New Roman"/>
          <w:i/>
          <w:sz w:val="21"/>
          <w:szCs w:val="21"/>
        </w:rPr>
        <w:t xml:space="preserve"> </w:t>
      </w:r>
      <w:r w:rsidR="00F64188">
        <w:rPr>
          <w:rFonts w:ascii="Times New Roman" w:hAnsi="Times New Roman"/>
          <w:i/>
          <w:sz w:val="21"/>
          <w:szCs w:val="21"/>
        </w:rPr>
        <w:t>1-6</w:t>
      </w:r>
      <w:r w:rsidR="00B35256">
        <w:rPr>
          <w:rFonts w:ascii="Times New Roman" w:hAnsi="Times New Roman"/>
          <w:i/>
          <w:sz w:val="21"/>
          <w:szCs w:val="21"/>
        </w:rPr>
        <w:t xml:space="preserve"> and IDEA objectiv</w:t>
      </w:r>
      <w:r w:rsidR="004976AC">
        <w:rPr>
          <w:rFonts w:ascii="Times New Roman" w:hAnsi="Times New Roman"/>
          <w:i/>
          <w:sz w:val="21"/>
          <w:szCs w:val="21"/>
        </w:rPr>
        <w:t>es</w:t>
      </w:r>
      <w:r w:rsidR="00F64188">
        <w:rPr>
          <w:rFonts w:ascii="Times New Roman" w:hAnsi="Times New Roman"/>
          <w:i/>
          <w:sz w:val="21"/>
          <w:szCs w:val="21"/>
        </w:rPr>
        <w:t xml:space="preserve"> 2-</w:t>
      </w:r>
      <w:r w:rsidR="004976AC">
        <w:rPr>
          <w:rFonts w:ascii="Times New Roman" w:hAnsi="Times New Roman"/>
          <w:i/>
          <w:sz w:val="21"/>
          <w:szCs w:val="21"/>
        </w:rPr>
        <w:t>3</w:t>
      </w:r>
      <w:r w:rsidR="00F64188">
        <w:rPr>
          <w:rFonts w:ascii="Times New Roman" w:hAnsi="Times New Roman"/>
          <w:i/>
          <w:sz w:val="21"/>
          <w:szCs w:val="21"/>
        </w:rPr>
        <w:t>, 8-9,</w:t>
      </w:r>
      <w:r w:rsidR="004976AC">
        <w:rPr>
          <w:rFonts w:ascii="Times New Roman" w:hAnsi="Times New Roman"/>
          <w:i/>
          <w:sz w:val="21"/>
          <w:szCs w:val="21"/>
        </w:rPr>
        <w:t xml:space="preserve"> </w:t>
      </w:r>
      <w:r w:rsidR="009E67F5">
        <w:rPr>
          <w:rFonts w:ascii="Times New Roman" w:hAnsi="Times New Roman"/>
          <w:i/>
          <w:sz w:val="21"/>
          <w:szCs w:val="21"/>
        </w:rPr>
        <w:t>and 1</w:t>
      </w:r>
      <w:r w:rsidR="00F64188">
        <w:rPr>
          <w:rFonts w:ascii="Times New Roman" w:hAnsi="Times New Roman"/>
          <w:i/>
          <w:sz w:val="21"/>
          <w:szCs w:val="21"/>
        </w:rPr>
        <w:t>1</w:t>
      </w:r>
      <w:r w:rsidR="009E67F5">
        <w:rPr>
          <w:rFonts w:ascii="Times New Roman" w:hAnsi="Times New Roman"/>
          <w:i/>
          <w:sz w:val="21"/>
          <w:szCs w:val="21"/>
        </w:rPr>
        <w:t>.</w:t>
      </w:r>
    </w:p>
    <w:p w14:paraId="2F13889B" w14:textId="568DDF2A" w:rsidR="007C3548" w:rsidRDefault="007C3548">
      <w:pPr>
        <w:widowControl/>
        <w:rPr>
          <w:rFonts w:ascii="Times New Roman" w:hAnsi="Times New Roman"/>
          <w:b/>
          <w:sz w:val="21"/>
          <w:szCs w:val="21"/>
        </w:rPr>
      </w:pPr>
    </w:p>
    <w:p w14:paraId="6816D7A0" w14:textId="3833891C" w:rsidR="003B795B" w:rsidRDefault="003B795B" w:rsidP="009E67F5">
      <w:pPr>
        <w:ind w:left="720"/>
        <w:rPr>
          <w:rFonts w:ascii="Times New Roman" w:hAnsi="Times New Roman"/>
          <w:sz w:val="21"/>
          <w:szCs w:val="21"/>
        </w:rPr>
      </w:pPr>
      <w:r w:rsidRPr="003B795B">
        <w:rPr>
          <w:rFonts w:ascii="Times New Roman" w:hAnsi="Times New Roman"/>
          <w:b/>
          <w:sz w:val="21"/>
          <w:szCs w:val="21"/>
        </w:rPr>
        <w:t xml:space="preserve">Final </w:t>
      </w:r>
      <w:r w:rsidR="00F64188">
        <w:rPr>
          <w:rFonts w:ascii="Times New Roman" w:hAnsi="Times New Roman"/>
          <w:b/>
          <w:sz w:val="21"/>
          <w:szCs w:val="21"/>
        </w:rPr>
        <w:t>Analytical and Reflective Paper: 10</w:t>
      </w:r>
      <w:r w:rsidRPr="003B795B">
        <w:rPr>
          <w:rFonts w:ascii="Times New Roman" w:hAnsi="Times New Roman"/>
          <w:b/>
          <w:sz w:val="21"/>
          <w:szCs w:val="21"/>
        </w:rPr>
        <w:t>% of final grade:</w:t>
      </w:r>
      <w:r>
        <w:rPr>
          <w:rFonts w:ascii="Times New Roman" w:hAnsi="Times New Roman"/>
          <w:sz w:val="21"/>
          <w:szCs w:val="21"/>
        </w:rPr>
        <w:t xml:space="preserve"> Your final reflection for the course </w:t>
      </w:r>
      <w:r w:rsidR="0039755C">
        <w:rPr>
          <w:rFonts w:ascii="Times New Roman" w:hAnsi="Times New Roman"/>
          <w:sz w:val="21"/>
          <w:szCs w:val="21"/>
        </w:rPr>
        <w:t>serves as</w:t>
      </w:r>
      <w:r>
        <w:rPr>
          <w:rFonts w:ascii="Times New Roman" w:hAnsi="Times New Roman"/>
          <w:sz w:val="21"/>
          <w:szCs w:val="21"/>
        </w:rPr>
        <w:t xml:space="preserve"> an opportunity </w:t>
      </w:r>
      <w:r w:rsidR="0039755C">
        <w:rPr>
          <w:rFonts w:ascii="Times New Roman" w:hAnsi="Times New Roman"/>
          <w:sz w:val="21"/>
          <w:szCs w:val="21"/>
        </w:rPr>
        <w:t xml:space="preserve">for you </w:t>
      </w:r>
      <w:r>
        <w:rPr>
          <w:rFonts w:ascii="Times New Roman" w:hAnsi="Times New Roman"/>
          <w:sz w:val="21"/>
          <w:szCs w:val="21"/>
        </w:rPr>
        <w:t>to synthesize major areas of learning from the course. Directions for this paper will be provided in class and via Canvas.</w:t>
      </w:r>
      <w:r w:rsidR="00F16C78">
        <w:rPr>
          <w:rFonts w:ascii="Times New Roman" w:hAnsi="Times New Roman"/>
          <w:sz w:val="21"/>
          <w:szCs w:val="21"/>
        </w:rPr>
        <w:t xml:space="preserve"> </w:t>
      </w:r>
      <w:r w:rsidR="00F16C78">
        <w:rPr>
          <w:rFonts w:ascii="Times New Roman" w:hAnsi="Times New Roman"/>
          <w:sz w:val="21"/>
          <w:szCs w:val="21"/>
        </w:rPr>
        <w:t>This paper must be word processed and submitted via Canvas.</w:t>
      </w:r>
    </w:p>
    <w:p w14:paraId="4019E96F" w14:textId="3AC5994E" w:rsidR="003B795B" w:rsidRDefault="003B795B" w:rsidP="003B795B">
      <w:pPr>
        <w:pStyle w:val="ListParagraph"/>
        <w:numPr>
          <w:ilvl w:val="0"/>
          <w:numId w:val="14"/>
        </w:numPr>
        <w:rPr>
          <w:rFonts w:ascii="Times New Roman" w:hAnsi="Times New Roman"/>
          <w:i/>
          <w:sz w:val="21"/>
          <w:szCs w:val="21"/>
        </w:rPr>
      </w:pPr>
      <w:r w:rsidRPr="00E45451">
        <w:rPr>
          <w:rFonts w:ascii="Times New Roman" w:hAnsi="Times New Roman"/>
          <w:i/>
          <w:sz w:val="21"/>
          <w:szCs w:val="21"/>
        </w:rPr>
        <w:t>Addresses learni</w:t>
      </w:r>
      <w:r w:rsidR="00F16C78">
        <w:rPr>
          <w:rFonts w:ascii="Times New Roman" w:hAnsi="Times New Roman"/>
          <w:i/>
          <w:sz w:val="21"/>
          <w:szCs w:val="21"/>
        </w:rPr>
        <w:t>ng outcomes 2-3,</w:t>
      </w:r>
      <w:r w:rsidR="00324FA2">
        <w:rPr>
          <w:rFonts w:ascii="Times New Roman" w:hAnsi="Times New Roman"/>
          <w:i/>
          <w:sz w:val="21"/>
          <w:szCs w:val="21"/>
        </w:rPr>
        <w:t xml:space="preserve"> </w:t>
      </w:r>
      <w:r>
        <w:rPr>
          <w:rFonts w:ascii="Times New Roman" w:hAnsi="Times New Roman"/>
          <w:i/>
          <w:sz w:val="21"/>
          <w:szCs w:val="21"/>
        </w:rPr>
        <w:t>4</w:t>
      </w:r>
      <w:r w:rsidR="00F16C78">
        <w:rPr>
          <w:rFonts w:ascii="Times New Roman" w:hAnsi="Times New Roman"/>
          <w:i/>
          <w:sz w:val="21"/>
          <w:szCs w:val="21"/>
        </w:rPr>
        <w:t>,</w:t>
      </w:r>
      <w:r>
        <w:rPr>
          <w:rFonts w:ascii="Times New Roman" w:hAnsi="Times New Roman"/>
          <w:i/>
          <w:sz w:val="21"/>
          <w:szCs w:val="21"/>
        </w:rPr>
        <w:t xml:space="preserve"> and </w:t>
      </w:r>
      <w:r w:rsidR="00F16C78">
        <w:rPr>
          <w:rFonts w:ascii="Times New Roman" w:hAnsi="Times New Roman"/>
          <w:i/>
          <w:sz w:val="21"/>
          <w:szCs w:val="21"/>
        </w:rPr>
        <w:t xml:space="preserve">6 and </w:t>
      </w:r>
      <w:r w:rsidR="00B35256">
        <w:rPr>
          <w:rFonts w:ascii="Times New Roman" w:hAnsi="Times New Roman"/>
          <w:i/>
          <w:sz w:val="21"/>
          <w:szCs w:val="21"/>
        </w:rPr>
        <w:t>IDEA objectiv</w:t>
      </w:r>
      <w:r w:rsidR="00F16C78">
        <w:rPr>
          <w:rFonts w:ascii="Times New Roman" w:hAnsi="Times New Roman"/>
          <w:i/>
          <w:sz w:val="21"/>
          <w:szCs w:val="21"/>
        </w:rPr>
        <w:t>es 2-</w:t>
      </w:r>
      <w:r>
        <w:rPr>
          <w:rFonts w:ascii="Times New Roman" w:hAnsi="Times New Roman"/>
          <w:i/>
          <w:sz w:val="21"/>
          <w:szCs w:val="21"/>
        </w:rPr>
        <w:t>3,</w:t>
      </w:r>
      <w:r w:rsidR="00F16C78">
        <w:rPr>
          <w:rFonts w:ascii="Times New Roman" w:hAnsi="Times New Roman"/>
          <w:i/>
          <w:sz w:val="21"/>
          <w:szCs w:val="21"/>
        </w:rPr>
        <w:t xml:space="preserve"> 8, and 11</w:t>
      </w:r>
      <w:r>
        <w:rPr>
          <w:rFonts w:ascii="Times New Roman" w:hAnsi="Times New Roman"/>
          <w:i/>
          <w:sz w:val="21"/>
          <w:szCs w:val="21"/>
        </w:rPr>
        <w:t>.</w:t>
      </w:r>
    </w:p>
    <w:p w14:paraId="3CE8E4EA" w14:textId="77777777" w:rsidR="003B795B" w:rsidRPr="003B795B" w:rsidRDefault="003B795B" w:rsidP="009E67F5">
      <w:pPr>
        <w:ind w:left="720"/>
        <w:rPr>
          <w:rFonts w:ascii="Times New Roman" w:hAnsi="Times New Roman"/>
          <w:sz w:val="21"/>
          <w:szCs w:val="21"/>
        </w:rPr>
      </w:pPr>
    </w:p>
    <w:p w14:paraId="4326C1C6" w14:textId="03DEEFC9" w:rsidR="00E722DA" w:rsidRPr="00AF6202" w:rsidRDefault="009E67F5" w:rsidP="009E67F5">
      <w:pPr>
        <w:ind w:left="720"/>
        <w:rPr>
          <w:rFonts w:ascii="Times New Roman" w:hAnsi="Times New Roman"/>
          <w:sz w:val="21"/>
          <w:szCs w:val="21"/>
        </w:rPr>
      </w:pPr>
      <w:r w:rsidRPr="00AF6202">
        <w:rPr>
          <w:rFonts w:ascii="Times New Roman" w:hAnsi="Times New Roman"/>
          <w:b/>
          <w:sz w:val="21"/>
          <w:szCs w:val="21"/>
        </w:rPr>
        <w:t>Extra Credit:</w:t>
      </w:r>
      <w:r w:rsidRPr="00AF6202">
        <w:rPr>
          <w:rFonts w:ascii="Times New Roman" w:hAnsi="Times New Roman"/>
          <w:sz w:val="21"/>
          <w:szCs w:val="21"/>
        </w:rPr>
        <w:t xml:space="preserve"> </w:t>
      </w:r>
      <w:r>
        <w:rPr>
          <w:rFonts w:ascii="Times New Roman" w:hAnsi="Times New Roman"/>
          <w:sz w:val="21"/>
          <w:szCs w:val="21"/>
        </w:rPr>
        <w:t>I</w:t>
      </w:r>
      <w:r w:rsidRPr="00AF6202">
        <w:rPr>
          <w:rFonts w:ascii="Times New Roman" w:hAnsi="Times New Roman"/>
          <w:sz w:val="21"/>
          <w:szCs w:val="21"/>
        </w:rPr>
        <w:t xml:space="preserve"> may identify in class and/or </w:t>
      </w:r>
      <w:r w:rsidR="00A47D79">
        <w:rPr>
          <w:rFonts w:ascii="Times New Roman" w:hAnsi="Times New Roman"/>
          <w:sz w:val="21"/>
          <w:szCs w:val="21"/>
        </w:rPr>
        <w:t>via Canvas opportunities to earn</w:t>
      </w:r>
      <w:r w:rsidRPr="00AF6202">
        <w:rPr>
          <w:rFonts w:ascii="Times New Roman" w:hAnsi="Times New Roman"/>
          <w:sz w:val="21"/>
          <w:szCs w:val="21"/>
        </w:rPr>
        <w:t xml:space="preserve"> extra credit. All </w:t>
      </w:r>
      <w:r>
        <w:rPr>
          <w:rFonts w:ascii="Times New Roman" w:hAnsi="Times New Roman"/>
          <w:sz w:val="21"/>
          <w:szCs w:val="21"/>
        </w:rPr>
        <w:t xml:space="preserve">such </w:t>
      </w:r>
      <w:r w:rsidRPr="00AF6202">
        <w:rPr>
          <w:rFonts w:ascii="Times New Roman" w:hAnsi="Times New Roman"/>
          <w:sz w:val="21"/>
          <w:szCs w:val="21"/>
        </w:rPr>
        <w:t>opportunities will be open to all students.</w:t>
      </w:r>
    </w:p>
    <w:p w14:paraId="23342CB1" w14:textId="77777777" w:rsidR="00366905" w:rsidRPr="00366905" w:rsidRDefault="00366905" w:rsidP="00366905">
      <w:pPr>
        <w:ind w:left="720"/>
        <w:rPr>
          <w:rFonts w:ascii="Times New Roman" w:hAnsi="Times New Roman"/>
          <w:sz w:val="20"/>
        </w:rPr>
      </w:pPr>
    </w:p>
    <w:p w14:paraId="2BF51D6C" w14:textId="5986665B" w:rsidR="00366905" w:rsidRPr="00791791" w:rsidRDefault="00366905" w:rsidP="00366905">
      <w:pPr>
        <w:pStyle w:val="ListParagraph"/>
        <w:numPr>
          <w:ilvl w:val="0"/>
          <w:numId w:val="5"/>
        </w:numPr>
        <w:rPr>
          <w:rStyle w:val="headerlarge1"/>
          <w:rFonts w:ascii="Times New Roman" w:hAnsi="Times New Roman" w:cs="Times New Roman"/>
          <w:u w:val="single"/>
        </w:rPr>
      </w:pPr>
      <w:r w:rsidRPr="00791791">
        <w:rPr>
          <w:rStyle w:val="headerlarge1"/>
          <w:rFonts w:ascii="Times New Roman" w:hAnsi="Times New Roman" w:cs="Times New Roman"/>
          <w:u w:val="single"/>
        </w:rPr>
        <w:t xml:space="preserve">Information </w:t>
      </w:r>
      <w:r w:rsidR="001D3257">
        <w:rPr>
          <w:rStyle w:val="headerlarge1"/>
          <w:rFonts w:ascii="Times New Roman" w:hAnsi="Times New Roman" w:cs="Times New Roman"/>
          <w:u w:val="single"/>
        </w:rPr>
        <w:t>for You</w:t>
      </w:r>
      <w:r w:rsidRPr="00791791">
        <w:rPr>
          <w:rStyle w:val="headerlarge1"/>
          <w:rFonts w:ascii="Times New Roman" w:hAnsi="Times New Roman" w:cs="Times New Roman"/>
          <w:u w:val="single"/>
        </w:rPr>
        <w:t xml:space="preserve"> as a CMC Student</w:t>
      </w:r>
      <w:r w:rsidRPr="00791791">
        <w:rPr>
          <w:rStyle w:val="headerlarge1"/>
          <w:rFonts w:ascii="Times New Roman" w:hAnsi="Times New Roman" w:cs="Times New Roman"/>
          <w:b w:val="0"/>
        </w:rPr>
        <w:t>:</w:t>
      </w:r>
    </w:p>
    <w:p w14:paraId="4C409EE0" w14:textId="2BB8EF6C" w:rsidR="00366905" w:rsidRPr="00366905" w:rsidRDefault="00366905" w:rsidP="00B56529">
      <w:pPr>
        <w:pStyle w:val="ListParagraph"/>
        <w:widowControl/>
        <w:numPr>
          <w:ilvl w:val="0"/>
          <w:numId w:val="45"/>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Academic honesty: plagiarism is not acceptable in this class. Plagiarism occurs when you use someone else’s work, do not cite them for their work, and claim such work as your own. Plagiarism is considered academic misconduct and will be treated as such as defined in the “Academic Policies and Requirements” section of the Colorado Mountain College Student Handbook.</w:t>
      </w:r>
    </w:p>
    <w:p w14:paraId="75767BD1" w14:textId="6FC82411" w:rsidR="00366905" w:rsidRPr="00B56529" w:rsidRDefault="00366905" w:rsidP="00B56529">
      <w:pPr>
        <w:pStyle w:val="ListParagraph"/>
        <w:widowControl/>
        <w:numPr>
          <w:ilvl w:val="0"/>
          <w:numId w:val="45"/>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 xml:space="preserve">A student judged to have engaged in academic misconduct as defined in the “Academic Policies and Requirements” section of the Colorado Mountain College Student Handbook will, at a minimum, receive a “zero” </w:t>
      </w:r>
      <w:r w:rsidRPr="00366905">
        <w:rPr>
          <w:rFonts w:ascii="Times New Roman" w:hAnsi="Times New Roman"/>
          <w:snapToGrid/>
          <w:sz w:val="21"/>
          <w:szCs w:val="21"/>
        </w:rPr>
        <w:lastRenderedPageBreak/>
        <w:t xml:space="preserve">for the work in question. The student may also be removed from the class, resulting in a failing grade. </w:t>
      </w:r>
      <w:r w:rsidRPr="00B56529">
        <w:rPr>
          <w:rFonts w:ascii="Times New Roman" w:hAnsi="Times New Roman"/>
          <w:snapToGrid/>
          <w:sz w:val="21"/>
          <w:szCs w:val="21"/>
        </w:rPr>
        <w:t>All student course material may be submitted to Feedback Studio (or another anti-plagiarism program) at the instructor’s discretion. “Academic Expectations”, the “Student Code of Conduct and Judicial Process” and more information about academic misconduct can be found in the Student Handbook.</w:t>
      </w:r>
    </w:p>
    <w:p w14:paraId="5D78FAFC" w14:textId="77777777" w:rsidR="00366905" w:rsidRPr="00366905" w:rsidRDefault="00366905" w:rsidP="00B56529">
      <w:pPr>
        <w:pStyle w:val="ListParagraph"/>
        <w:widowControl/>
        <w:numPr>
          <w:ilvl w:val="0"/>
          <w:numId w:val="45"/>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Students are responsible for course materials from assigned text(s) and reading, lectures, labs, and other assignments as required. Attendance at all class meetings is expected.</w:t>
      </w:r>
    </w:p>
    <w:p w14:paraId="05416B58" w14:textId="77777777" w:rsidR="00366905" w:rsidRPr="00366905" w:rsidRDefault="00366905" w:rsidP="00B56529">
      <w:pPr>
        <w:pStyle w:val="ListParagraph"/>
        <w:widowControl/>
        <w:numPr>
          <w:ilvl w:val="0"/>
          <w:numId w:val="45"/>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The instructor may alter any, or all, of this syllabus during the semester as the learning environment requires. Students will be notified in writing of changes.</w:t>
      </w:r>
    </w:p>
    <w:p w14:paraId="39BFC19F" w14:textId="2F8C142F" w:rsidR="00366905" w:rsidRPr="00366905" w:rsidRDefault="00366905" w:rsidP="00B56529">
      <w:pPr>
        <w:pStyle w:val="ListParagraph"/>
        <w:widowControl/>
        <w:numPr>
          <w:ilvl w:val="0"/>
          <w:numId w:val="45"/>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Withdrawal from this Course: Students wishing to withdra</w:t>
      </w:r>
      <w:r w:rsidR="00550743">
        <w:rPr>
          <w:rFonts w:ascii="Times New Roman" w:hAnsi="Times New Roman"/>
          <w:snapToGrid/>
          <w:sz w:val="21"/>
          <w:szCs w:val="21"/>
        </w:rPr>
        <w:t xml:space="preserve">w from this course must </w:t>
      </w:r>
      <w:r w:rsidR="00550743" w:rsidRPr="00550743">
        <w:rPr>
          <w:rFonts w:ascii="Times New Roman" w:hAnsi="Times New Roman"/>
          <w:b/>
          <w:snapToGrid/>
          <w:sz w:val="21"/>
          <w:szCs w:val="21"/>
        </w:rPr>
        <w:t>initiate</w:t>
      </w:r>
      <w:r w:rsidRPr="00366905">
        <w:rPr>
          <w:rFonts w:ascii="Times New Roman" w:hAnsi="Times New Roman"/>
          <w:snapToGrid/>
          <w:sz w:val="21"/>
          <w:szCs w:val="21"/>
        </w:rPr>
        <w:t xml:space="preserve"> the course withdrawal/drop process at the site Registration Office.</w:t>
      </w:r>
    </w:p>
    <w:p w14:paraId="0C73C283" w14:textId="4D135C5D" w:rsidR="00366905" w:rsidRPr="00366905" w:rsidRDefault="00366905" w:rsidP="00B56529">
      <w:pPr>
        <w:pStyle w:val="ListParagraph"/>
        <w:widowControl/>
        <w:numPr>
          <w:ilvl w:val="0"/>
          <w:numId w:val="45"/>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 xml:space="preserve">Grades will be posted to </w:t>
      </w:r>
      <w:hyperlink r:id="rId13" w:history="1">
        <w:r w:rsidR="00B56529" w:rsidRPr="00B56529">
          <w:rPr>
            <w:rStyle w:val="Hyperlink"/>
            <w:sz w:val="20"/>
          </w:rPr>
          <w:t>https://webadvisor.coloradomtn.edu/</w:t>
        </w:r>
      </w:hyperlink>
      <w:r w:rsidRPr="00366905">
        <w:rPr>
          <w:rFonts w:ascii="Times New Roman" w:hAnsi="Times New Roman"/>
          <w:snapToGrid/>
          <w:sz w:val="21"/>
          <w:szCs w:val="21"/>
        </w:rPr>
        <w:t xml:space="preserve"> by </w:t>
      </w:r>
      <w:r w:rsidR="00B56529">
        <w:rPr>
          <w:rFonts w:ascii="Times New Roman" w:hAnsi="Times New Roman"/>
          <w:snapToGrid/>
          <w:sz w:val="21"/>
          <w:szCs w:val="21"/>
        </w:rPr>
        <w:t xml:space="preserve">the </w:t>
      </w:r>
      <w:r w:rsidRPr="00366905">
        <w:rPr>
          <w:rFonts w:ascii="Times New Roman" w:hAnsi="Times New Roman"/>
          <w:snapToGrid/>
          <w:sz w:val="21"/>
          <w:szCs w:val="21"/>
        </w:rPr>
        <w:t>Friday following the last day of classes at the end of each semester.</w:t>
      </w:r>
    </w:p>
    <w:p w14:paraId="4FF9D595" w14:textId="77777777" w:rsidR="00366905" w:rsidRPr="00366905" w:rsidRDefault="00366905" w:rsidP="00B56529">
      <w:pPr>
        <w:pStyle w:val="ListParagraph"/>
        <w:widowControl/>
        <w:numPr>
          <w:ilvl w:val="0"/>
          <w:numId w:val="45"/>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This class could be cancelled one week prior to the census date if a sufficient number of students are not enrolled by that date.</w:t>
      </w:r>
    </w:p>
    <w:p w14:paraId="3E83A599" w14:textId="315C8F00" w:rsidR="00366905" w:rsidRPr="00366905" w:rsidRDefault="00B56529" w:rsidP="00B56529">
      <w:pPr>
        <w:pStyle w:val="ListParagraph"/>
        <w:widowControl/>
        <w:numPr>
          <w:ilvl w:val="0"/>
          <w:numId w:val="45"/>
        </w:numPr>
        <w:autoSpaceDE w:val="0"/>
        <w:autoSpaceDN w:val="0"/>
        <w:adjustRightInd w:val="0"/>
        <w:rPr>
          <w:rFonts w:ascii="Times New Roman" w:hAnsi="Times New Roman"/>
          <w:snapToGrid/>
          <w:sz w:val="21"/>
          <w:szCs w:val="21"/>
        </w:rPr>
      </w:pPr>
      <w:r>
        <w:rPr>
          <w:rFonts w:ascii="Times New Roman" w:hAnsi="Times New Roman"/>
          <w:snapToGrid/>
          <w:sz w:val="21"/>
          <w:szCs w:val="21"/>
        </w:rPr>
        <w:t>Attendance and no-show r</w:t>
      </w:r>
      <w:r w:rsidR="00366905" w:rsidRPr="00366905">
        <w:rPr>
          <w:rFonts w:ascii="Times New Roman" w:hAnsi="Times New Roman"/>
          <w:snapToGrid/>
          <w:sz w:val="21"/>
          <w:szCs w:val="21"/>
        </w:rPr>
        <w:t>eporting: Attendance and early engagement are important elements for your success in this course. All students who do not attend the first class(</w:t>
      </w:r>
      <w:proofErr w:type="spellStart"/>
      <w:r w:rsidR="00366905" w:rsidRPr="00366905">
        <w:rPr>
          <w:rFonts w:ascii="Times New Roman" w:hAnsi="Times New Roman"/>
          <w:snapToGrid/>
          <w:sz w:val="21"/>
          <w:szCs w:val="21"/>
        </w:rPr>
        <w:t>es</w:t>
      </w:r>
      <w:proofErr w:type="spellEnd"/>
      <w:r w:rsidR="00366905" w:rsidRPr="00366905">
        <w:rPr>
          <w:rFonts w:ascii="Times New Roman" w:hAnsi="Times New Roman"/>
          <w:snapToGrid/>
          <w:sz w:val="21"/>
          <w:szCs w:val="21"/>
        </w:rPr>
        <w:t xml:space="preserve">) or meet early attendance requirements must be reported by the instructor to the Registrar’s Office. </w:t>
      </w:r>
      <w:r>
        <w:rPr>
          <w:rFonts w:ascii="Times New Roman" w:hAnsi="Times New Roman"/>
          <w:snapToGrid/>
          <w:sz w:val="21"/>
          <w:szCs w:val="21"/>
        </w:rPr>
        <w:t>Financial aid recipient</w:t>
      </w:r>
      <w:r w:rsidR="00366905" w:rsidRPr="00366905">
        <w:rPr>
          <w:rFonts w:ascii="Times New Roman" w:hAnsi="Times New Roman"/>
          <w:snapToGrid/>
          <w:sz w:val="21"/>
          <w:szCs w:val="21"/>
        </w:rPr>
        <w:t>s or students receiving Veteran’s benefits who do not attend the first class(</w:t>
      </w:r>
      <w:proofErr w:type="spellStart"/>
      <w:r w:rsidR="00366905" w:rsidRPr="00366905">
        <w:rPr>
          <w:rFonts w:ascii="Times New Roman" w:hAnsi="Times New Roman"/>
          <w:snapToGrid/>
          <w:sz w:val="21"/>
          <w:szCs w:val="21"/>
        </w:rPr>
        <w:t>es</w:t>
      </w:r>
      <w:proofErr w:type="spellEnd"/>
      <w:r w:rsidR="00366905" w:rsidRPr="00366905">
        <w:rPr>
          <w:rFonts w:ascii="Times New Roman" w:hAnsi="Times New Roman"/>
          <w:snapToGrid/>
          <w:sz w:val="21"/>
          <w:szCs w:val="21"/>
        </w:rPr>
        <w:t>) or meet early attendance requirements will be dropped from the course and may not receive financial assistance (</w:t>
      </w:r>
      <w:hyperlink r:id="rId14" w:history="1">
        <w:r w:rsidR="00366905" w:rsidRPr="00B56529">
          <w:rPr>
            <w:rStyle w:val="Hyperlink"/>
            <w:sz w:val="20"/>
          </w:rPr>
          <w:t>http://coloradomtn.edu/financial_aid</w:t>
        </w:r>
      </w:hyperlink>
      <w:r w:rsidR="00366905" w:rsidRPr="00366905">
        <w:rPr>
          <w:rFonts w:ascii="Times New Roman" w:hAnsi="Times New Roman"/>
          <w:snapToGrid/>
          <w:sz w:val="21"/>
          <w:szCs w:val="21"/>
        </w:rPr>
        <w:t xml:space="preserve">). </w:t>
      </w:r>
    </w:p>
    <w:p w14:paraId="25C5D093" w14:textId="1C453806" w:rsidR="00366905" w:rsidRPr="00B56529" w:rsidRDefault="00366905" w:rsidP="00B56529">
      <w:pPr>
        <w:pStyle w:val="ListParagraph"/>
        <w:widowControl/>
        <w:numPr>
          <w:ilvl w:val="0"/>
          <w:numId w:val="45"/>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Students with Disabilities (</w:t>
      </w:r>
      <w:hyperlink r:id="rId15" w:history="1">
        <w:r w:rsidRPr="00B56529">
          <w:rPr>
            <w:rStyle w:val="Hyperlink"/>
            <w:sz w:val="20"/>
          </w:rPr>
          <w:t>http://coloradomtn.edu/admissions/disability_services/</w:t>
        </w:r>
      </w:hyperlink>
      <w:r w:rsidRPr="00366905">
        <w:rPr>
          <w:rFonts w:ascii="Times New Roman" w:hAnsi="Times New Roman"/>
          <w:snapToGrid/>
          <w:sz w:val="21"/>
          <w:szCs w:val="21"/>
        </w:rPr>
        <w:t>): If you have a disability protected by the Americans with Disabilities Act (ADA) and Section 504 of the Rehabilitation Act and feel you may need classroom accommodations based on the impact of your disability, please contact the Disability Services Coordina</w:t>
      </w:r>
      <w:r w:rsidR="00B56529">
        <w:rPr>
          <w:rFonts w:ascii="Times New Roman" w:hAnsi="Times New Roman"/>
          <w:snapToGrid/>
          <w:sz w:val="21"/>
          <w:szCs w:val="21"/>
        </w:rPr>
        <w:t xml:space="preserve">tor: </w:t>
      </w:r>
      <w:r w:rsidRPr="00B56529">
        <w:rPr>
          <w:rFonts w:ascii="Times New Roman" w:hAnsi="Times New Roman"/>
          <w:snapToGrid/>
          <w:sz w:val="21"/>
          <w:szCs w:val="21"/>
        </w:rPr>
        <w:t>Carolyn Lawrence, 970</w:t>
      </w:r>
      <w:r w:rsidRPr="00B56529">
        <w:rPr>
          <w:rFonts w:ascii="Calibri" w:eastAsia="Calibri" w:hAnsi="Calibri" w:cs="Calibri"/>
          <w:snapToGrid/>
          <w:sz w:val="21"/>
          <w:szCs w:val="21"/>
        </w:rPr>
        <w:t>‐</w:t>
      </w:r>
      <w:r w:rsidR="00B56529">
        <w:rPr>
          <w:rFonts w:ascii="Times New Roman" w:hAnsi="Times New Roman"/>
          <w:snapToGrid/>
          <w:sz w:val="21"/>
          <w:szCs w:val="21"/>
        </w:rPr>
        <w:t>870-4463.</w:t>
      </w:r>
    </w:p>
    <w:p w14:paraId="30DF63AE" w14:textId="77777777" w:rsidR="00366905" w:rsidRPr="00366905" w:rsidRDefault="00366905" w:rsidP="00B56529">
      <w:pPr>
        <w:pStyle w:val="ListParagraph"/>
        <w:widowControl/>
        <w:numPr>
          <w:ilvl w:val="0"/>
          <w:numId w:val="45"/>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Title IX Sexual Misconduct Contact Information: Colorado Mountain College is committed to the prompt and equitable investigation of all Sexual Misconduct complaints or reports, with appropriate remediation where it has been determined that this Policy has been violated. Each campus has a designated Deputy Title IX Coordinator to handle any reports of Sexual Misconduct or discrimination. Deputy Title IX Coordinator Contact Information:</w:t>
      </w:r>
    </w:p>
    <w:p w14:paraId="04FFE09B" w14:textId="41208517" w:rsidR="00366905" w:rsidRPr="00366905" w:rsidRDefault="00366905" w:rsidP="00366905">
      <w:pPr>
        <w:numPr>
          <w:ilvl w:val="1"/>
          <w:numId w:val="41"/>
        </w:numPr>
        <w:rPr>
          <w:rFonts w:ascii="Times New Roman" w:hAnsi="Times New Roman"/>
          <w:sz w:val="20"/>
        </w:rPr>
      </w:pPr>
      <w:r w:rsidRPr="00366905">
        <w:rPr>
          <w:rFonts w:ascii="Times New Roman" w:hAnsi="Times New Roman"/>
          <w:b/>
          <w:sz w:val="20"/>
        </w:rPr>
        <w:t>College/Employee Deputy Title IX Coordinator:</w:t>
      </w:r>
      <w:r w:rsidRPr="00366905">
        <w:rPr>
          <w:rFonts w:ascii="Times New Roman" w:hAnsi="Times New Roman"/>
          <w:sz w:val="20"/>
        </w:rPr>
        <w:t xml:space="preserve"> Lisa </w:t>
      </w:r>
      <w:proofErr w:type="spellStart"/>
      <w:r w:rsidRPr="00366905">
        <w:rPr>
          <w:rFonts w:ascii="Times New Roman" w:hAnsi="Times New Roman"/>
          <w:sz w:val="20"/>
        </w:rPr>
        <w:t>Doak</w:t>
      </w:r>
      <w:proofErr w:type="spellEnd"/>
      <w:r w:rsidRPr="00366905">
        <w:rPr>
          <w:rFonts w:ascii="Times New Roman" w:hAnsi="Times New Roman"/>
          <w:sz w:val="20"/>
        </w:rPr>
        <w:t>, AVP of Student Services, 970-947-8351</w:t>
      </w:r>
      <w:r w:rsidR="00B56529">
        <w:rPr>
          <w:rFonts w:ascii="Times New Roman" w:hAnsi="Times New Roman"/>
          <w:sz w:val="20"/>
        </w:rPr>
        <w:t>;</w:t>
      </w:r>
      <w:r w:rsidRPr="00366905">
        <w:rPr>
          <w:rFonts w:ascii="Times New Roman" w:hAnsi="Times New Roman"/>
          <w:sz w:val="20"/>
        </w:rPr>
        <w:t xml:space="preserve"> </w:t>
      </w:r>
      <w:hyperlink r:id="rId16" w:history="1">
        <w:r w:rsidRPr="00366905">
          <w:rPr>
            <w:rStyle w:val="Hyperlink"/>
            <w:rFonts w:ascii="Times New Roman" w:hAnsi="Times New Roman"/>
            <w:sz w:val="20"/>
          </w:rPr>
          <w:t>ldoak@coloradomtn.edu</w:t>
        </w:r>
      </w:hyperlink>
      <w:r w:rsidR="00B56529">
        <w:rPr>
          <w:rFonts w:ascii="Times New Roman" w:hAnsi="Times New Roman"/>
          <w:sz w:val="20"/>
        </w:rPr>
        <w:t>.</w:t>
      </w:r>
    </w:p>
    <w:p w14:paraId="54576E87" w14:textId="2A57C081" w:rsidR="00366905" w:rsidRPr="00B56529" w:rsidRDefault="00366905" w:rsidP="00B56529">
      <w:pPr>
        <w:numPr>
          <w:ilvl w:val="1"/>
          <w:numId w:val="41"/>
        </w:numPr>
        <w:rPr>
          <w:rFonts w:ascii="Times New Roman" w:hAnsi="Times New Roman"/>
          <w:snapToGrid/>
        </w:rPr>
      </w:pPr>
      <w:r w:rsidRPr="00366905">
        <w:rPr>
          <w:rFonts w:ascii="Times New Roman" w:hAnsi="Times New Roman"/>
          <w:b/>
          <w:sz w:val="20"/>
        </w:rPr>
        <w:t>Campus Deputy Title IX Coordinator:</w:t>
      </w:r>
      <w:r>
        <w:rPr>
          <w:rFonts w:ascii="Times New Roman" w:hAnsi="Times New Roman"/>
          <w:b/>
          <w:sz w:val="20"/>
        </w:rPr>
        <w:t xml:space="preserve"> </w:t>
      </w:r>
      <w:r w:rsidR="00B56529">
        <w:rPr>
          <w:rFonts w:ascii="Times New Roman" w:hAnsi="Times New Roman"/>
          <w:sz w:val="20"/>
        </w:rPr>
        <w:t>Associate Dean for</w:t>
      </w:r>
      <w:r w:rsidRPr="00366905">
        <w:rPr>
          <w:rFonts w:ascii="Times New Roman" w:hAnsi="Times New Roman"/>
          <w:sz w:val="20"/>
        </w:rPr>
        <w:t xml:space="preserve"> Student Affairs, </w:t>
      </w:r>
      <w:r w:rsidR="00B56529">
        <w:rPr>
          <w:rFonts w:ascii="Times New Roman" w:hAnsi="Times New Roman"/>
          <w:sz w:val="20"/>
        </w:rPr>
        <w:t xml:space="preserve">Carolyn Lawrence: </w:t>
      </w:r>
      <w:r w:rsidRPr="00366905">
        <w:rPr>
          <w:rFonts w:ascii="Times New Roman" w:hAnsi="Times New Roman"/>
          <w:sz w:val="20"/>
        </w:rPr>
        <w:t>970</w:t>
      </w:r>
      <w:r w:rsidRPr="00366905">
        <w:rPr>
          <w:rFonts w:ascii="Calibri" w:eastAsia="Calibri" w:hAnsi="Calibri" w:cs="Calibri"/>
          <w:sz w:val="20"/>
        </w:rPr>
        <w:t>‐</w:t>
      </w:r>
      <w:r w:rsidRPr="00366905">
        <w:rPr>
          <w:rFonts w:ascii="Times New Roman" w:hAnsi="Times New Roman"/>
          <w:sz w:val="20"/>
        </w:rPr>
        <w:t>870</w:t>
      </w:r>
      <w:r w:rsidRPr="00366905">
        <w:rPr>
          <w:rFonts w:ascii="Calibri" w:eastAsia="Calibri" w:hAnsi="Calibri" w:cs="Calibri"/>
          <w:sz w:val="20"/>
        </w:rPr>
        <w:t>‐</w:t>
      </w:r>
      <w:r w:rsidRPr="00366905">
        <w:rPr>
          <w:rFonts w:ascii="Times New Roman" w:hAnsi="Times New Roman"/>
          <w:sz w:val="20"/>
        </w:rPr>
        <w:t>4463</w:t>
      </w:r>
      <w:r w:rsidR="00B56529">
        <w:rPr>
          <w:rFonts w:ascii="Times New Roman" w:hAnsi="Times New Roman"/>
          <w:sz w:val="20"/>
        </w:rPr>
        <w:t xml:space="preserve">; </w:t>
      </w:r>
      <w:hyperlink r:id="rId17" w:history="1">
        <w:r w:rsidR="00B56529">
          <w:rPr>
            <w:rStyle w:val="Hyperlink"/>
            <w:rFonts w:ascii="Unit" w:hAnsi="Unit"/>
            <w:sz w:val="23"/>
            <w:szCs w:val="23"/>
            <w:shd w:val="clear" w:color="auto" w:fill="F5F5F5"/>
          </w:rPr>
          <w:t>cmlawrence@coloradomtn.edu</w:t>
        </w:r>
      </w:hyperlink>
      <w:r w:rsidR="00B56529" w:rsidRPr="00B56529">
        <w:rPr>
          <w:rFonts w:ascii="Times New Roman" w:hAnsi="Times New Roman"/>
          <w:sz w:val="20"/>
        </w:rPr>
        <w:t>.</w:t>
      </w:r>
    </w:p>
    <w:p w14:paraId="49DEF6A7" w14:textId="77777777" w:rsidR="00791791" w:rsidRDefault="00791791" w:rsidP="00791791">
      <w:pPr>
        <w:rPr>
          <w:rFonts w:ascii="Times New Roman" w:hAnsi="Times New Roman"/>
          <w:sz w:val="20"/>
          <w:u w:val="single"/>
        </w:rPr>
      </w:pPr>
    </w:p>
    <w:p w14:paraId="7D913367" w14:textId="77661204" w:rsidR="00791791" w:rsidRPr="00791791" w:rsidRDefault="00791791" w:rsidP="00791791">
      <w:pPr>
        <w:pStyle w:val="ListParagraph"/>
        <w:numPr>
          <w:ilvl w:val="0"/>
          <w:numId w:val="5"/>
        </w:numPr>
        <w:rPr>
          <w:rStyle w:val="headerlarge1"/>
          <w:rFonts w:ascii="Times New Roman" w:hAnsi="Times New Roman" w:cs="Times New Roman"/>
          <w:u w:val="single"/>
        </w:rPr>
      </w:pPr>
      <w:r w:rsidRPr="00791791">
        <w:rPr>
          <w:rStyle w:val="headerlarge1"/>
          <w:rFonts w:ascii="Times New Roman" w:hAnsi="Times New Roman" w:cs="Times New Roman"/>
          <w:u w:val="single"/>
        </w:rPr>
        <w:t>Tentative Class Schedule</w:t>
      </w:r>
      <w:r>
        <w:rPr>
          <w:rStyle w:val="headerlarge1"/>
          <w:rFonts w:ascii="Times New Roman" w:hAnsi="Times New Roman" w:cs="Times New Roman"/>
          <w:b w:val="0"/>
        </w:rPr>
        <w:t>: The Canvas course modules for this class comprise a tentative class schedule that may be modified during the term as necessary to foster student learning.</w:t>
      </w:r>
    </w:p>
    <w:p w14:paraId="31176827" w14:textId="77777777" w:rsidR="000F696F" w:rsidRPr="00AF6202" w:rsidRDefault="000F696F">
      <w:pPr>
        <w:rPr>
          <w:rFonts w:ascii="Times New Roman" w:hAnsi="Times New Roman"/>
          <w:color w:val="FF0000"/>
          <w:sz w:val="21"/>
          <w:szCs w:val="21"/>
        </w:rPr>
      </w:pPr>
    </w:p>
    <w:p w14:paraId="4C6BA0E5" w14:textId="3790C55A" w:rsidR="00147D45" w:rsidRPr="00935DC8" w:rsidRDefault="000F696F" w:rsidP="00935DC8">
      <w:pPr>
        <w:pStyle w:val="ListParagraph"/>
        <w:numPr>
          <w:ilvl w:val="0"/>
          <w:numId w:val="5"/>
        </w:numPr>
        <w:rPr>
          <w:rFonts w:ascii="Times New Roman" w:hAnsi="Times New Roman"/>
          <w:b/>
          <w:bCs/>
          <w:sz w:val="21"/>
          <w:szCs w:val="21"/>
        </w:rPr>
      </w:pPr>
      <w:bookmarkStart w:id="0" w:name="OLE_LINK1"/>
      <w:r w:rsidRPr="00AF6202">
        <w:rPr>
          <w:rFonts w:ascii="Times New Roman" w:hAnsi="Times New Roman"/>
          <w:b/>
          <w:sz w:val="21"/>
          <w:szCs w:val="21"/>
          <w:u w:val="single"/>
        </w:rPr>
        <w:t>Virtual Library Information</w:t>
      </w:r>
      <w:r w:rsidR="009E1F68" w:rsidRPr="0082340C">
        <w:rPr>
          <w:rFonts w:ascii="Times New Roman" w:hAnsi="Times New Roman"/>
          <w:b/>
          <w:sz w:val="21"/>
          <w:szCs w:val="21"/>
        </w:rPr>
        <w:t>:</w:t>
      </w:r>
      <w:bookmarkEnd w:id="0"/>
      <w:r w:rsidR="00935DC8">
        <w:rPr>
          <w:rFonts w:ascii="Times New Roman" w:hAnsi="Times New Roman"/>
          <w:b/>
          <w:bCs/>
          <w:sz w:val="21"/>
          <w:szCs w:val="21"/>
        </w:rPr>
        <w:t xml:space="preserve"> </w:t>
      </w:r>
      <w:r w:rsidR="00147D45" w:rsidRPr="00147D45">
        <w:rPr>
          <w:rFonts w:ascii="Times New Roman" w:hAnsi="Times New Roman"/>
          <w:sz w:val="20"/>
        </w:rPr>
        <w:t xml:space="preserve">The Virtual Library has its doors open 24/7, providing access to thousands of online journals and newspapers, e-books and art images, downloadable videos and audiobooks, career resources, and practice tests.  </w:t>
      </w:r>
    </w:p>
    <w:p w14:paraId="580841BD" w14:textId="77777777" w:rsidR="00147D45" w:rsidRPr="00147D45" w:rsidRDefault="00147D45" w:rsidP="00147D45">
      <w:pPr>
        <w:ind w:left="720"/>
        <w:rPr>
          <w:rFonts w:ascii="Times New Roman" w:hAnsi="Times New Roman"/>
          <w:sz w:val="20"/>
        </w:rPr>
      </w:pPr>
      <w:r w:rsidRPr="00147D45">
        <w:rPr>
          <w:rFonts w:ascii="Times New Roman" w:hAnsi="Times New Roman"/>
          <w:sz w:val="20"/>
        </w:rPr>
        <w:t> </w:t>
      </w:r>
    </w:p>
    <w:p w14:paraId="2796199D" w14:textId="74A69F7B" w:rsidR="00147D45" w:rsidRPr="007B7710" w:rsidRDefault="00147D45" w:rsidP="007B7710">
      <w:pPr>
        <w:ind w:left="720"/>
        <w:rPr>
          <w:rFonts w:ascii="Times New Roman" w:hAnsi="Times New Roman"/>
          <w:sz w:val="20"/>
        </w:rPr>
      </w:pPr>
      <w:r w:rsidRPr="00147D45">
        <w:rPr>
          <w:rFonts w:ascii="Times New Roman" w:hAnsi="Times New Roman"/>
          <w:b/>
          <w:bCs/>
          <w:sz w:val="20"/>
        </w:rPr>
        <w:t>Login Instructions:</w:t>
      </w:r>
      <w:r w:rsidR="007422FB">
        <w:rPr>
          <w:rFonts w:ascii="Times New Roman" w:hAnsi="Times New Roman"/>
          <w:sz w:val="20"/>
        </w:rPr>
        <w:t xml:space="preserve"> </w:t>
      </w:r>
      <w:r w:rsidRPr="00147D45">
        <w:rPr>
          <w:rFonts w:ascii="Times New Roman" w:hAnsi="Times New Roman"/>
          <w:sz w:val="20"/>
        </w:rPr>
        <w:t>Use the “CMC Libraries” link from you Canvas course menu to access the CMC library website. The link will pass authentication credentials that will allow you to use online library collections. It will also take you directly to the library’s home page.</w:t>
      </w:r>
    </w:p>
    <w:p w14:paraId="7CE198D5" w14:textId="5B102A64" w:rsidR="00615648" w:rsidRDefault="00147D45" w:rsidP="007422FB">
      <w:pPr>
        <w:ind w:left="720"/>
        <w:rPr>
          <w:rFonts w:ascii="Times New Roman" w:hAnsi="Times New Roman"/>
          <w:sz w:val="20"/>
        </w:rPr>
      </w:pPr>
      <w:r w:rsidRPr="00147D45">
        <w:rPr>
          <w:rFonts w:ascii="Times New Roman" w:hAnsi="Times New Roman"/>
          <w:b/>
          <w:bCs/>
          <w:sz w:val="20"/>
        </w:rPr>
        <w:t>Ask a Librarian:</w:t>
      </w:r>
      <w:r w:rsidR="007422FB">
        <w:rPr>
          <w:rFonts w:ascii="Times New Roman" w:hAnsi="Times New Roman"/>
          <w:sz w:val="20"/>
        </w:rPr>
        <w:t xml:space="preserve"> </w:t>
      </w:r>
      <w:r w:rsidRPr="00147D45">
        <w:rPr>
          <w:rFonts w:ascii="Times New Roman" w:hAnsi="Times New Roman"/>
          <w:sz w:val="20"/>
        </w:rPr>
        <w:t xml:space="preserve">If you need assistance with a research project, you can ask a librarian online. Select the </w:t>
      </w:r>
      <w:proofErr w:type="spellStart"/>
      <w:r w:rsidRPr="00147D45">
        <w:rPr>
          <w:rFonts w:ascii="Times New Roman" w:hAnsi="Times New Roman"/>
          <w:sz w:val="20"/>
        </w:rPr>
        <w:t>AskAcademic</w:t>
      </w:r>
      <w:proofErr w:type="spellEnd"/>
      <w:r w:rsidRPr="00147D45">
        <w:rPr>
          <w:rFonts w:ascii="Times New Roman" w:hAnsi="Times New Roman"/>
          <w:sz w:val="20"/>
        </w:rPr>
        <w:t xml:space="preserve"> chat box on the libraries’ home page, and type in your question. This service is available 21 hours a day, 7 days a week. You can also email </w:t>
      </w:r>
      <w:hyperlink r:id="rId18" w:history="1">
        <w:r w:rsidRPr="00147D45">
          <w:rPr>
            <w:rStyle w:val="Hyperlink"/>
            <w:rFonts w:ascii="Times New Roman" w:hAnsi="Times New Roman"/>
            <w:sz w:val="20"/>
          </w:rPr>
          <w:t>reference@coloradomtn.edu</w:t>
        </w:r>
      </w:hyperlink>
      <w:r w:rsidRPr="00147D45">
        <w:rPr>
          <w:rFonts w:ascii="Times New Roman" w:hAnsi="Times New Roman"/>
          <w:sz w:val="20"/>
        </w:rPr>
        <w:t xml:space="preserve"> or call the library staff at 800-621-8559, extension 2926.</w:t>
      </w:r>
    </w:p>
    <w:p w14:paraId="6BC8BBC9" w14:textId="079B876A" w:rsidR="007B7710" w:rsidRPr="007B7710" w:rsidRDefault="007B7710" w:rsidP="007B7710">
      <w:pPr>
        <w:ind w:left="720"/>
        <w:rPr>
          <w:rFonts w:ascii="Times New Roman" w:hAnsi="Times New Roman"/>
          <w:b/>
          <w:sz w:val="21"/>
          <w:szCs w:val="21"/>
        </w:rPr>
      </w:pPr>
      <w:r w:rsidRPr="007B7710">
        <w:rPr>
          <w:rFonts w:ascii="Times New Roman" w:hAnsi="Times New Roman"/>
          <w:b/>
          <w:bCs/>
          <w:sz w:val="20"/>
        </w:rPr>
        <w:t>Embedded Librarian for Our Course:</w:t>
      </w:r>
      <w:r w:rsidRPr="007B7710">
        <w:rPr>
          <w:rFonts w:ascii="Times New Roman" w:hAnsi="Times New Roman"/>
          <w:b/>
          <w:sz w:val="21"/>
          <w:szCs w:val="21"/>
        </w:rPr>
        <w:t xml:space="preserve"> </w:t>
      </w:r>
      <w:r w:rsidRPr="007B7710">
        <w:rPr>
          <w:rFonts w:ascii="Times New Roman" w:hAnsi="Times New Roman"/>
          <w:sz w:val="21"/>
          <w:szCs w:val="21"/>
        </w:rPr>
        <w:t xml:space="preserve">Librarian Tracey </w:t>
      </w:r>
      <w:proofErr w:type="spellStart"/>
      <w:r w:rsidRPr="007B7710">
        <w:rPr>
          <w:rFonts w:ascii="Times New Roman" w:hAnsi="Times New Roman"/>
          <w:sz w:val="21"/>
          <w:szCs w:val="21"/>
        </w:rPr>
        <w:t>Urbick</w:t>
      </w:r>
      <w:proofErr w:type="spellEnd"/>
      <w:r w:rsidRPr="007B7710">
        <w:rPr>
          <w:rFonts w:ascii="Times New Roman" w:hAnsi="Times New Roman"/>
          <w:sz w:val="21"/>
          <w:szCs w:val="21"/>
        </w:rPr>
        <w:t xml:space="preserve"> has access to our Canvas course materials. She can communicate directly with you via Canvas, and you can communicate with her as well. She will also be assisting you with research for our Resource Paper. Tracey completed this class last year and should be able to assist you very well!</w:t>
      </w:r>
    </w:p>
    <w:p w14:paraId="4DE499E0" w14:textId="77777777" w:rsidR="007B7710" w:rsidRPr="007B7710" w:rsidRDefault="007B7710" w:rsidP="007B7710">
      <w:pPr>
        <w:pStyle w:val="ListParagraph"/>
        <w:rPr>
          <w:rFonts w:ascii="Times New Roman" w:hAnsi="Times New Roman"/>
          <w:b/>
          <w:sz w:val="21"/>
          <w:szCs w:val="21"/>
        </w:rPr>
      </w:pPr>
    </w:p>
    <w:p w14:paraId="05B9E144" w14:textId="2876B886" w:rsidR="00147D45" w:rsidRPr="00935DC8" w:rsidRDefault="00147D45" w:rsidP="00935DC8">
      <w:pPr>
        <w:pStyle w:val="ListParagraph"/>
        <w:numPr>
          <w:ilvl w:val="0"/>
          <w:numId w:val="5"/>
        </w:numPr>
        <w:rPr>
          <w:rFonts w:ascii="Times New Roman" w:hAnsi="Times New Roman"/>
          <w:b/>
          <w:sz w:val="21"/>
          <w:szCs w:val="21"/>
        </w:rPr>
      </w:pPr>
      <w:r w:rsidRPr="00BF76B7">
        <w:rPr>
          <w:rFonts w:ascii="Times New Roman" w:hAnsi="Times New Roman"/>
          <w:b/>
          <w:sz w:val="21"/>
          <w:szCs w:val="21"/>
          <w:u w:val="single"/>
        </w:rPr>
        <w:t>Learning Lab</w:t>
      </w:r>
      <w:r w:rsidRPr="00BF76B7">
        <w:rPr>
          <w:rFonts w:ascii="Times New Roman" w:hAnsi="Times New Roman"/>
          <w:b/>
          <w:sz w:val="21"/>
          <w:szCs w:val="21"/>
        </w:rPr>
        <w:t>:</w:t>
      </w:r>
      <w:r w:rsidR="00935DC8">
        <w:rPr>
          <w:rFonts w:ascii="Times New Roman" w:hAnsi="Times New Roman"/>
          <w:b/>
          <w:sz w:val="21"/>
          <w:szCs w:val="21"/>
        </w:rPr>
        <w:t xml:space="preserve"> </w:t>
      </w:r>
      <w:r w:rsidRPr="00935DC8">
        <w:rPr>
          <w:rFonts w:ascii="Times New Roman" w:hAnsi="Times New Roman"/>
          <w:sz w:val="20"/>
        </w:rPr>
        <w:t xml:space="preserve">A great resource for you is the CMC learning lab in Bristol 146. Scheduled </w:t>
      </w:r>
      <w:r w:rsidRPr="00935DC8">
        <w:rPr>
          <w:rFonts w:ascii="Times New Roman" w:hAnsi="Times New Roman"/>
          <w:b/>
          <w:sz w:val="20"/>
        </w:rPr>
        <w:t>tutors</w:t>
      </w:r>
      <w:r w:rsidRPr="00935DC8">
        <w:rPr>
          <w:rFonts w:ascii="Times New Roman" w:hAnsi="Times New Roman"/>
          <w:sz w:val="20"/>
        </w:rPr>
        <w:t xml:space="preserve"> are available in most curricular areas, and tutoring services can be arranged one for additional subjects. The Learning Lab staff WANTS to help you! Visit their website for further information: </w:t>
      </w:r>
      <w:hyperlink r:id="rId19" w:history="1">
        <w:r w:rsidRPr="00935DC8">
          <w:rPr>
            <w:rStyle w:val="Hyperlink"/>
            <w:rFonts w:ascii="Times New Roman" w:hAnsi="Times New Roman"/>
            <w:sz w:val="20"/>
          </w:rPr>
          <w:t>http://coloradomtn.edu/campuses/steamboat_springs/tutoring/</w:t>
        </w:r>
      </w:hyperlink>
      <w:r w:rsidRPr="00935DC8">
        <w:rPr>
          <w:rFonts w:ascii="Times New Roman" w:hAnsi="Times New Roman"/>
          <w:sz w:val="20"/>
        </w:rPr>
        <w:t xml:space="preserve"> .</w:t>
      </w:r>
    </w:p>
    <w:p w14:paraId="47EFDA32" w14:textId="77777777" w:rsidR="00935DC8" w:rsidRDefault="00935DC8" w:rsidP="00935DC8">
      <w:pPr>
        <w:rPr>
          <w:rFonts w:ascii="Times New Roman" w:hAnsi="Times New Roman"/>
          <w:sz w:val="21"/>
          <w:szCs w:val="21"/>
        </w:rPr>
      </w:pPr>
    </w:p>
    <w:p w14:paraId="4DAB3668" w14:textId="7C9F20D5" w:rsidR="00935DC8" w:rsidRPr="00935DC8" w:rsidRDefault="00935DC8" w:rsidP="00935DC8">
      <w:pPr>
        <w:pStyle w:val="ListParagraph"/>
        <w:numPr>
          <w:ilvl w:val="0"/>
          <w:numId w:val="5"/>
        </w:numPr>
        <w:rPr>
          <w:rFonts w:ascii="Times New Roman" w:hAnsi="Times New Roman"/>
          <w:b/>
          <w:sz w:val="21"/>
          <w:szCs w:val="21"/>
        </w:rPr>
      </w:pPr>
      <w:r w:rsidRPr="00935DC8">
        <w:rPr>
          <w:rFonts w:ascii="Times New Roman" w:hAnsi="Times New Roman"/>
          <w:b/>
          <w:sz w:val="21"/>
          <w:szCs w:val="21"/>
          <w:u w:val="single"/>
        </w:rPr>
        <w:t>Research and Writing Center</w:t>
      </w:r>
      <w:r>
        <w:rPr>
          <w:rFonts w:ascii="Times New Roman" w:hAnsi="Times New Roman"/>
          <w:b/>
          <w:sz w:val="21"/>
          <w:szCs w:val="21"/>
          <w:u w:val="single"/>
        </w:rPr>
        <w:t xml:space="preserve"> (RAW)</w:t>
      </w:r>
      <w:r>
        <w:rPr>
          <w:rFonts w:ascii="Times New Roman" w:hAnsi="Times New Roman"/>
          <w:b/>
          <w:sz w:val="21"/>
          <w:szCs w:val="21"/>
        </w:rPr>
        <w:t xml:space="preserve">: </w:t>
      </w:r>
      <w:r>
        <w:rPr>
          <w:rFonts w:ascii="Times New Roman" w:hAnsi="Times New Roman"/>
          <w:sz w:val="21"/>
          <w:szCs w:val="21"/>
        </w:rPr>
        <w:t xml:space="preserve">The RAW </w:t>
      </w:r>
      <w:r w:rsidR="007B7710">
        <w:rPr>
          <w:rFonts w:ascii="Times New Roman" w:hAnsi="Times New Roman"/>
          <w:sz w:val="21"/>
          <w:szCs w:val="21"/>
        </w:rPr>
        <w:t>is</w:t>
      </w:r>
      <w:r>
        <w:rPr>
          <w:rFonts w:ascii="Times New Roman" w:hAnsi="Times New Roman"/>
          <w:sz w:val="21"/>
          <w:szCs w:val="21"/>
        </w:rPr>
        <w:t xml:space="preserve"> an excellent place for you to get help with research and writing. Professors </w:t>
      </w:r>
      <w:r w:rsidR="007B7710">
        <w:rPr>
          <w:rFonts w:ascii="Times New Roman" w:hAnsi="Times New Roman"/>
          <w:sz w:val="21"/>
          <w:szCs w:val="21"/>
        </w:rPr>
        <w:t>at</w:t>
      </w:r>
      <w:r>
        <w:rPr>
          <w:rFonts w:ascii="Times New Roman" w:hAnsi="Times New Roman"/>
          <w:sz w:val="21"/>
          <w:szCs w:val="21"/>
        </w:rPr>
        <w:t xml:space="preserve"> the RAW can help you at any stage of the research and writing process: idea generation, finding high quality sources, organizing your work, citing sources properly, and/or polishing your work. The RAW is located in the Library on the third floor of Bristol Hall. Ask about current hours there. You are strongly encouraged to use this resour</w:t>
      </w:r>
      <w:bookmarkStart w:id="1" w:name="_GoBack"/>
      <w:bookmarkEnd w:id="1"/>
      <w:r>
        <w:rPr>
          <w:rFonts w:ascii="Times New Roman" w:hAnsi="Times New Roman"/>
          <w:sz w:val="21"/>
          <w:szCs w:val="21"/>
        </w:rPr>
        <w:t>ce for this class, and please don’t wait until the last minute to do so!</w:t>
      </w:r>
    </w:p>
    <w:sectPr w:rsidR="00935DC8" w:rsidRPr="00935DC8" w:rsidSect="00AF6202">
      <w:endnotePr>
        <w:numFmt w:val="decimal"/>
      </w:endnotePr>
      <w:type w:val="continuous"/>
      <w:pgSz w:w="12240" w:h="15840" w:code="1"/>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20F40" w14:textId="77777777" w:rsidR="000D1633" w:rsidRPr="00314B8F" w:rsidRDefault="000D1633">
      <w:pPr>
        <w:rPr>
          <w:sz w:val="23"/>
          <w:szCs w:val="23"/>
        </w:rPr>
      </w:pPr>
      <w:r w:rsidRPr="00314B8F">
        <w:rPr>
          <w:sz w:val="23"/>
          <w:szCs w:val="23"/>
        </w:rPr>
        <w:separator/>
      </w:r>
    </w:p>
  </w:endnote>
  <w:endnote w:type="continuationSeparator" w:id="0">
    <w:p w14:paraId="48E666C5" w14:textId="77777777" w:rsidR="000D1633" w:rsidRPr="00314B8F" w:rsidRDefault="000D1633">
      <w:pPr>
        <w:rPr>
          <w:sz w:val="23"/>
          <w:szCs w:val="23"/>
        </w:rPr>
      </w:pPr>
      <w:r w:rsidRPr="00314B8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t">
    <w:altName w:val="Times New Roman"/>
    <w:panose1 w:val="00000000000000000000"/>
    <w:charset w:val="00"/>
    <w:family w:val="roman"/>
    <w:notTrueType/>
    <w:pitch w:val="default"/>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A2ADC" w14:textId="77777777" w:rsidR="00147D45" w:rsidRPr="00314B8F" w:rsidRDefault="00147D45" w:rsidP="00D93441">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47DB2BE3" w14:textId="77777777" w:rsidR="00147D45" w:rsidRPr="00314B8F" w:rsidRDefault="00147D45" w:rsidP="00D93441">
    <w:pPr>
      <w:pStyle w:val="Footer"/>
      <w:ind w:right="360"/>
      <w:rPr>
        <w:sz w:val="23"/>
        <w:szCs w:val="23"/>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38C6" w14:textId="77777777" w:rsidR="00147D45" w:rsidRDefault="00147D45" w:rsidP="00D934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89AD7B2" w14:textId="77777777" w:rsidR="00147D45" w:rsidRPr="00B16DAA" w:rsidRDefault="00147D45" w:rsidP="00D93441">
    <w:pPr>
      <w:pStyle w:val="Footer"/>
      <w:tabs>
        <w:tab w:val="clear" w:pos="4320"/>
        <w:tab w:val="clear" w:pos="8640"/>
        <w:tab w:val="center" w:pos="5400"/>
        <w:tab w:val="right" w:pos="10800"/>
      </w:tabs>
      <w:ind w:right="360"/>
      <w:rPr>
        <w:rFonts w:ascii="Times New Roman" w:hAnsi="Times New Roman"/>
        <w:color w:val="808080"/>
        <w:sz w:val="16"/>
      </w:rPr>
    </w:pPr>
  </w:p>
  <w:p w14:paraId="6751CAB6" w14:textId="77777777" w:rsidR="00147D45" w:rsidRPr="00402B55" w:rsidRDefault="00147D45" w:rsidP="00402B55">
    <w:pPr>
      <w:pStyle w:val="Footer"/>
      <w:rPr>
        <w:szCs w:val="17"/>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3EEB6" w14:textId="77777777" w:rsidR="00147D45" w:rsidRPr="00314B8F" w:rsidRDefault="00147D45" w:rsidP="000D6839">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3D1989AB" w14:textId="77777777" w:rsidR="00147D45" w:rsidRPr="00314B8F" w:rsidRDefault="00147D45" w:rsidP="000D6839">
    <w:pPr>
      <w:pStyle w:val="Footer"/>
      <w:ind w:right="360"/>
      <w:rPr>
        <w:sz w:val="23"/>
        <w:szCs w:val="23"/>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2181E" w14:textId="77777777" w:rsidR="00147D45" w:rsidRDefault="00147D45" w:rsidP="00BB7F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7710">
      <w:rPr>
        <w:rStyle w:val="PageNumber"/>
        <w:noProof/>
      </w:rPr>
      <w:t>4</w:t>
    </w:r>
    <w:r>
      <w:rPr>
        <w:rStyle w:val="PageNumber"/>
      </w:rPr>
      <w:fldChar w:fldCharType="end"/>
    </w:r>
  </w:p>
  <w:p w14:paraId="3850552B" w14:textId="77777777" w:rsidR="00147D45" w:rsidRPr="00B16DAA" w:rsidRDefault="00147D45" w:rsidP="000D6839">
    <w:pPr>
      <w:pStyle w:val="Footer"/>
      <w:tabs>
        <w:tab w:val="clear" w:pos="4320"/>
        <w:tab w:val="clear" w:pos="8640"/>
        <w:tab w:val="center" w:pos="5400"/>
        <w:tab w:val="right" w:pos="10800"/>
      </w:tabs>
      <w:ind w:right="360"/>
      <w:rPr>
        <w:rFonts w:ascii="Times New Roman" w:hAnsi="Times New Roman"/>
        <w:color w:val="808080"/>
        <w:sz w:val="16"/>
      </w:rPr>
    </w:pPr>
  </w:p>
  <w:p w14:paraId="7CE03021" w14:textId="77777777" w:rsidR="00147D45" w:rsidRPr="00402B55" w:rsidRDefault="00147D45" w:rsidP="00402B55">
    <w:pPr>
      <w:pStyle w:val="Footer"/>
      <w:rPr>
        <w:szCs w:val="17"/>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8EC16" w14:textId="77777777" w:rsidR="000D1633" w:rsidRPr="00314B8F" w:rsidRDefault="000D1633">
      <w:pPr>
        <w:rPr>
          <w:sz w:val="23"/>
          <w:szCs w:val="23"/>
        </w:rPr>
      </w:pPr>
      <w:r w:rsidRPr="00314B8F">
        <w:rPr>
          <w:sz w:val="23"/>
          <w:szCs w:val="23"/>
        </w:rPr>
        <w:separator/>
      </w:r>
    </w:p>
  </w:footnote>
  <w:footnote w:type="continuationSeparator" w:id="0">
    <w:p w14:paraId="048139DA" w14:textId="77777777" w:rsidR="000D1633" w:rsidRPr="00314B8F" w:rsidRDefault="000D1633">
      <w:pPr>
        <w:rPr>
          <w:sz w:val="23"/>
          <w:szCs w:val="23"/>
        </w:rPr>
      </w:pPr>
      <w:r w:rsidRPr="00314B8F">
        <w:rPr>
          <w:sz w:val="23"/>
          <w:szCs w:val="23"/>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00AB"/>
    <w:multiLevelType w:val="hybridMultilevel"/>
    <w:tmpl w:val="8E7A8692"/>
    <w:lvl w:ilvl="0" w:tplc="0409000F">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6C2724"/>
    <w:multiLevelType w:val="hybridMultilevel"/>
    <w:tmpl w:val="8236DC5A"/>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0D471D"/>
    <w:multiLevelType w:val="hybridMultilevel"/>
    <w:tmpl w:val="B6A2F1EC"/>
    <w:lvl w:ilvl="0" w:tplc="1C0EBEC2">
      <w:start w:val="1"/>
      <w:numFmt w:val="decimal"/>
      <w:lvlText w:val="%1."/>
      <w:lvlJc w:val="left"/>
      <w:pPr>
        <w:ind w:left="1080" w:hanging="360"/>
      </w:pPr>
      <w:rPr>
        <w:rFonts w:hint="default"/>
        <w:b w:val="0"/>
        <w:bCs w:val="0"/>
        <w:i w:val="0"/>
        <w:iCs w:val="0"/>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35F4769"/>
    <w:multiLevelType w:val="hybridMultilevel"/>
    <w:tmpl w:val="54FA7C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F5644E"/>
    <w:multiLevelType w:val="hybridMultilevel"/>
    <w:tmpl w:val="AE929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3C6656"/>
    <w:multiLevelType w:val="multilevel"/>
    <w:tmpl w:val="AA168F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8941EEB"/>
    <w:multiLevelType w:val="hybridMultilevel"/>
    <w:tmpl w:val="983CB54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FB4CDE"/>
    <w:multiLevelType w:val="hybridMultilevel"/>
    <w:tmpl w:val="66D21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344C30"/>
    <w:multiLevelType w:val="hybridMultilevel"/>
    <w:tmpl w:val="206C4C7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9">
    <w:nsid w:val="1BFE0AFA"/>
    <w:multiLevelType w:val="hybridMultilevel"/>
    <w:tmpl w:val="553E8E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0C14DED"/>
    <w:multiLevelType w:val="hybridMultilevel"/>
    <w:tmpl w:val="90023546"/>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480BC7"/>
    <w:multiLevelType w:val="hybridMultilevel"/>
    <w:tmpl w:val="17A46CC8"/>
    <w:lvl w:ilvl="0" w:tplc="9EDE2D22">
      <w:start w:val="1"/>
      <w:numFmt w:val="decimal"/>
      <w:lvlText w:val="%1."/>
      <w:lvlJc w:val="left"/>
      <w:pPr>
        <w:ind w:left="1440" w:hanging="360"/>
      </w:pPr>
      <w:rPr>
        <w:rFonts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B15349"/>
    <w:multiLevelType w:val="hybridMultilevel"/>
    <w:tmpl w:val="AD60C2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0F331E"/>
    <w:multiLevelType w:val="hybridMultilevel"/>
    <w:tmpl w:val="70FE3C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8570ED"/>
    <w:multiLevelType w:val="hybridMultilevel"/>
    <w:tmpl w:val="CEAC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332D7"/>
    <w:multiLevelType w:val="hybridMultilevel"/>
    <w:tmpl w:val="41C459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C30C52"/>
    <w:multiLevelType w:val="hybridMultilevel"/>
    <w:tmpl w:val="A51A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464D2B"/>
    <w:multiLevelType w:val="multilevel"/>
    <w:tmpl w:val="754A059E"/>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0802425"/>
    <w:multiLevelType w:val="multilevel"/>
    <w:tmpl w:val="8236DC5A"/>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2E51B66"/>
    <w:multiLevelType w:val="hybridMultilevel"/>
    <w:tmpl w:val="8452C7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49A16AE"/>
    <w:multiLevelType w:val="hybridMultilevel"/>
    <w:tmpl w:val="74543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55E5EAC"/>
    <w:multiLevelType w:val="singleLevel"/>
    <w:tmpl w:val="24366CAE"/>
    <w:lvl w:ilvl="0">
      <w:start w:val="2"/>
      <w:numFmt w:val="upperRoman"/>
      <w:lvlText w:val="%1."/>
      <w:lvlJc w:val="left"/>
      <w:pPr>
        <w:tabs>
          <w:tab w:val="num" w:pos="810"/>
        </w:tabs>
        <w:ind w:left="810" w:hanging="720"/>
      </w:pPr>
      <w:rPr>
        <w:rFonts w:hint="default"/>
        <w:b/>
        <w:color w:val="auto"/>
      </w:rPr>
    </w:lvl>
  </w:abstractNum>
  <w:abstractNum w:abstractNumId="22">
    <w:nsid w:val="459822D6"/>
    <w:multiLevelType w:val="hybridMultilevel"/>
    <w:tmpl w:val="3350F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AE01FA"/>
    <w:multiLevelType w:val="hybridMultilevel"/>
    <w:tmpl w:val="1102FA50"/>
    <w:lvl w:ilvl="0" w:tplc="0409000F">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643DE3"/>
    <w:multiLevelType w:val="hybridMultilevel"/>
    <w:tmpl w:val="D05263CA"/>
    <w:lvl w:ilvl="0" w:tplc="B99653CE">
      <w:start w:val="1"/>
      <w:numFmt w:val="decimal"/>
      <w:lvlText w:val="%1."/>
      <w:lvlJc w:val="left"/>
      <w:pPr>
        <w:ind w:left="1440" w:hanging="360"/>
      </w:pPr>
      <w:rPr>
        <w:rFonts w:ascii="Times New Roman" w:hAnsi="Times New Roman"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A56B5D"/>
    <w:multiLevelType w:val="hybridMultilevel"/>
    <w:tmpl w:val="50CAB880"/>
    <w:lvl w:ilvl="0" w:tplc="2E9ED986">
      <w:start w:val="1"/>
      <w:numFmt w:val="bullet"/>
      <w:lvlText w:val=""/>
      <w:lvlJc w:val="left"/>
      <w:pPr>
        <w:ind w:left="1440" w:hanging="360"/>
      </w:pPr>
      <w:rPr>
        <w:rFonts w:ascii="Wingdings" w:hAnsi="Wingdings" w:hint="default"/>
        <w:sz w:val="16"/>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2171E2"/>
    <w:multiLevelType w:val="hybridMultilevel"/>
    <w:tmpl w:val="6FC42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F4597C"/>
    <w:multiLevelType w:val="hybridMultilevel"/>
    <w:tmpl w:val="E0C4616E"/>
    <w:lvl w:ilvl="0" w:tplc="6B5AF840">
      <w:start w:val="1"/>
      <w:numFmt w:val="bullet"/>
      <w:lvlText w:val=""/>
      <w:lvlJc w:val="left"/>
      <w:pPr>
        <w:ind w:left="720" w:hanging="360"/>
      </w:pPr>
      <w:rPr>
        <w:rFonts w:ascii="Wingdings" w:hAnsi="Wingdings" w:hint="default"/>
        <w:sz w:val="16"/>
      </w:rPr>
    </w:lvl>
    <w:lvl w:ilvl="1" w:tplc="0AE08B04">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2547CC"/>
    <w:multiLevelType w:val="hybridMultilevel"/>
    <w:tmpl w:val="445A8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50047E"/>
    <w:multiLevelType w:val="hybridMultilevel"/>
    <w:tmpl w:val="08ECAC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634B0BEE"/>
    <w:multiLevelType w:val="hybridMultilevel"/>
    <w:tmpl w:val="CA5E2EA2"/>
    <w:lvl w:ilvl="0" w:tplc="8954CC7E">
      <w:start w:val="2"/>
      <w:numFmt w:val="upperRoman"/>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70A2611"/>
    <w:multiLevelType w:val="hybridMultilevel"/>
    <w:tmpl w:val="0A9078E8"/>
    <w:lvl w:ilvl="0" w:tplc="53147DF6">
      <w:start w:val="1"/>
      <w:numFmt w:val="upperRoman"/>
      <w:lvlText w:val="%1."/>
      <w:lvlJc w:val="right"/>
      <w:pPr>
        <w:ind w:left="720" w:hanging="360"/>
      </w:pPr>
      <w:rPr>
        <w:b w:val="0"/>
      </w:rPr>
    </w:lvl>
    <w:lvl w:ilvl="1" w:tplc="FC68C9E6">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33616B"/>
    <w:multiLevelType w:val="hybridMultilevel"/>
    <w:tmpl w:val="FF0E8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881172"/>
    <w:multiLevelType w:val="multilevel"/>
    <w:tmpl w:val="5BE27698"/>
    <w:lvl w:ilvl="0">
      <w:start w:val="2"/>
      <w:numFmt w:val="upperRoman"/>
      <w:lvlText w:val="%1."/>
      <w:lvlJc w:val="left"/>
      <w:pPr>
        <w:ind w:left="720" w:hanging="72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7E21EBF"/>
    <w:multiLevelType w:val="multilevel"/>
    <w:tmpl w:val="7C123E9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680C5516"/>
    <w:multiLevelType w:val="hybridMultilevel"/>
    <w:tmpl w:val="84006D86"/>
    <w:lvl w:ilvl="0" w:tplc="04090013">
      <w:start w:val="1"/>
      <w:numFmt w:val="upperRoman"/>
      <w:lvlText w:val="%1."/>
      <w:lvlJc w:val="right"/>
      <w:pPr>
        <w:ind w:left="90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D42AE0"/>
    <w:multiLevelType w:val="multilevel"/>
    <w:tmpl w:val="1102FA50"/>
    <w:lvl w:ilvl="0">
      <w:start w:val="1"/>
      <w:numFmt w:val="decimal"/>
      <w:lvlText w:val="%1."/>
      <w:lvlJc w:val="left"/>
      <w:pPr>
        <w:ind w:left="360" w:hanging="36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6B671C45"/>
    <w:multiLevelType w:val="hybridMultilevel"/>
    <w:tmpl w:val="60901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BC95213"/>
    <w:multiLevelType w:val="multilevel"/>
    <w:tmpl w:val="54FA7C2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nsid w:val="6C0428BA"/>
    <w:multiLevelType w:val="hybridMultilevel"/>
    <w:tmpl w:val="36D84F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893122"/>
    <w:multiLevelType w:val="hybridMultilevel"/>
    <w:tmpl w:val="1E2CFC3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78C56C9E"/>
    <w:multiLevelType w:val="multilevel"/>
    <w:tmpl w:val="655632F0"/>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7A8640F8"/>
    <w:multiLevelType w:val="hybridMultilevel"/>
    <w:tmpl w:val="417A40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C92453B"/>
    <w:multiLevelType w:val="multilevel"/>
    <w:tmpl w:val="8E7A8692"/>
    <w:lvl w:ilvl="0">
      <w:start w:val="1"/>
      <w:numFmt w:val="decimal"/>
      <w:lvlText w:val="%1."/>
      <w:lvlJc w:val="left"/>
      <w:pPr>
        <w:ind w:left="360" w:hanging="36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7D4801EB"/>
    <w:multiLevelType w:val="hybridMultilevel"/>
    <w:tmpl w:val="AC5CF6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0405D5"/>
    <w:multiLevelType w:val="hybridMultilevel"/>
    <w:tmpl w:val="B6A2F1EC"/>
    <w:lvl w:ilvl="0" w:tplc="1C0EBEC2">
      <w:start w:val="1"/>
      <w:numFmt w:val="decimal"/>
      <w:lvlText w:val="%1."/>
      <w:lvlJc w:val="left"/>
      <w:pPr>
        <w:ind w:left="1440" w:hanging="360"/>
      </w:pPr>
      <w:rPr>
        <w:rFonts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7"/>
  </w:num>
  <w:num w:numId="3">
    <w:abstractNumId w:val="25"/>
  </w:num>
  <w:num w:numId="4">
    <w:abstractNumId w:val="40"/>
  </w:num>
  <w:num w:numId="5">
    <w:abstractNumId w:val="30"/>
  </w:num>
  <w:num w:numId="6">
    <w:abstractNumId w:val="7"/>
  </w:num>
  <w:num w:numId="7">
    <w:abstractNumId w:val="1"/>
  </w:num>
  <w:num w:numId="8">
    <w:abstractNumId w:val="18"/>
  </w:num>
  <w:num w:numId="9">
    <w:abstractNumId w:val="24"/>
  </w:num>
  <w:num w:numId="10">
    <w:abstractNumId w:val="37"/>
  </w:num>
  <w:num w:numId="11">
    <w:abstractNumId w:val="41"/>
  </w:num>
  <w:num w:numId="12">
    <w:abstractNumId w:val="17"/>
  </w:num>
  <w:num w:numId="13">
    <w:abstractNumId w:val="29"/>
  </w:num>
  <w:num w:numId="14">
    <w:abstractNumId w:val="9"/>
  </w:num>
  <w:num w:numId="15">
    <w:abstractNumId w:val="14"/>
  </w:num>
  <w:num w:numId="16">
    <w:abstractNumId w:val="35"/>
  </w:num>
  <w:num w:numId="17">
    <w:abstractNumId w:val="26"/>
  </w:num>
  <w:num w:numId="18">
    <w:abstractNumId w:val="32"/>
  </w:num>
  <w:num w:numId="19">
    <w:abstractNumId w:val="5"/>
  </w:num>
  <w:num w:numId="20">
    <w:abstractNumId w:val="10"/>
  </w:num>
  <w:num w:numId="21">
    <w:abstractNumId w:val="42"/>
  </w:num>
  <w:num w:numId="22">
    <w:abstractNumId w:val="33"/>
  </w:num>
  <w:num w:numId="23">
    <w:abstractNumId w:val="0"/>
  </w:num>
  <w:num w:numId="24">
    <w:abstractNumId w:val="43"/>
  </w:num>
  <w:num w:numId="25">
    <w:abstractNumId w:val="11"/>
  </w:num>
  <w:num w:numId="26">
    <w:abstractNumId w:val="8"/>
  </w:num>
  <w:num w:numId="27">
    <w:abstractNumId w:val="20"/>
  </w:num>
  <w:num w:numId="28">
    <w:abstractNumId w:val="23"/>
  </w:num>
  <w:num w:numId="29">
    <w:abstractNumId w:val="36"/>
  </w:num>
  <w:num w:numId="30">
    <w:abstractNumId w:val="45"/>
  </w:num>
  <w:num w:numId="31">
    <w:abstractNumId w:val="6"/>
  </w:num>
  <w:num w:numId="32">
    <w:abstractNumId w:val="15"/>
  </w:num>
  <w:num w:numId="33">
    <w:abstractNumId w:val="2"/>
  </w:num>
  <w:num w:numId="34">
    <w:abstractNumId w:val="16"/>
  </w:num>
  <w:num w:numId="35">
    <w:abstractNumId w:val="4"/>
  </w:num>
  <w:num w:numId="36">
    <w:abstractNumId w:val="44"/>
  </w:num>
  <w:num w:numId="37">
    <w:abstractNumId w:val="28"/>
  </w:num>
  <w:num w:numId="38">
    <w:abstractNumId w:val="13"/>
  </w:num>
  <w:num w:numId="39">
    <w:abstractNumId w:val="3"/>
  </w:num>
  <w:num w:numId="40">
    <w:abstractNumId w:val="12"/>
  </w:num>
  <w:num w:numId="41">
    <w:abstractNumId w:val="31"/>
  </w:num>
  <w:num w:numId="42">
    <w:abstractNumId w:val="19"/>
  </w:num>
  <w:num w:numId="43">
    <w:abstractNumId w:val="34"/>
  </w:num>
  <w:num w:numId="44">
    <w:abstractNumId w:val="38"/>
  </w:num>
  <w:num w:numId="45">
    <w:abstractNumId w:val="39"/>
  </w:num>
  <w:num w:numId="4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AD"/>
    <w:rsid w:val="00001082"/>
    <w:rsid w:val="0000606B"/>
    <w:rsid w:val="00017FEC"/>
    <w:rsid w:val="00035588"/>
    <w:rsid w:val="00054D49"/>
    <w:rsid w:val="00055017"/>
    <w:rsid w:val="0005666F"/>
    <w:rsid w:val="00056E88"/>
    <w:rsid w:val="00057A4C"/>
    <w:rsid w:val="00060EDB"/>
    <w:rsid w:val="00063612"/>
    <w:rsid w:val="000678FB"/>
    <w:rsid w:val="000762F6"/>
    <w:rsid w:val="00084B06"/>
    <w:rsid w:val="00085CE0"/>
    <w:rsid w:val="00085D25"/>
    <w:rsid w:val="00096F14"/>
    <w:rsid w:val="00097D05"/>
    <w:rsid w:val="000A2B5C"/>
    <w:rsid w:val="000A4F2C"/>
    <w:rsid w:val="000B1A61"/>
    <w:rsid w:val="000B22BF"/>
    <w:rsid w:val="000B6C97"/>
    <w:rsid w:val="000C78DB"/>
    <w:rsid w:val="000D1633"/>
    <w:rsid w:val="000D6839"/>
    <w:rsid w:val="000D7E05"/>
    <w:rsid w:val="000F09C9"/>
    <w:rsid w:val="000F0F9F"/>
    <w:rsid w:val="000F696F"/>
    <w:rsid w:val="0010215E"/>
    <w:rsid w:val="00103500"/>
    <w:rsid w:val="00105FA2"/>
    <w:rsid w:val="00105FCC"/>
    <w:rsid w:val="00114E41"/>
    <w:rsid w:val="0011650C"/>
    <w:rsid w:val="00117FF7"/>
    <w:rsid w:val="00124EAE"/>
    <w:rsid w:val="001260F1"/>
    <w:rsid w:val="001302D1"/>
    <w:rsid w:val="00145DF5"/>
    <w:rsid w:val="00146623"/>
    <w:rsid w:val="00147D45"/>
    <w:rsid w:val="00150A07"/>
    <w:rsid w:val="001536E3"/>
    <w:rsid w:val="00165322"/>
    <w:rsid w:val="00175557"/>
    <w:rsid w:val="00180700"/>
    <w:rsid w:val="00184217"/>
    <w:rsid w:val="0019430E"/>
    <w:rsid w:val="00196155"/>
    <w:rsid w:val="001B61E9"/>
    <w:rsid w:val="001B7350"/>
    <w:rsid w:val="001D3257"/>
    <w:rsid w:val="001E070E"/>
    <w:rsid w:val="001E49F3"/>
    <w:rsid w:val="001F1D05"/>
    <w:rsid w:val="00200491"/>
    <w:rsid w:val="0020330E"/>
    <w:rsid w:val="00212250"/>
    <w:rsid w:val="00212401"/>
    <w:rsid w:val="00217FCC"/>
    <w:rsid w:val="00220A36"/>
    <w:rsid w:val="002271F6"/>
    <w:rsid w:val="00230464"/>
    <w:rsid w:val="0023061F"/>
    <w:rsid w:val="00231E3A"/>
    <w:rsid w:val="00233A98"/>
    <w:rsid w:val="002535DF"/>
    <w:rsid w:val="00257755"/>
    <w:rsid w:val="00264A29"/>
    <w:rsid w:val="002663CF"/>
    <w:rsid w:val="002A1B0A"/>
    <w:rsid w:val="002B398D"/>
    <w:rsid w:val="002B3C90"/>
    <w:rsid w:val="002B4D0B"/>
    <w:rsid w:val="002C2154"/>
    <w:rsid w:val="002C4040"/>
    <w:rsid w:val="002D1D49"/>
    <w:rsid w:val="00302E60"/>
    <w:rsid w:val="003047FA"/>
    <w:rsid w:val="00314B8F"/>
    <w:rsid w:val="003214EB"/>
    <w:rsid w:val="00321CDC"/>
    <w:rsid w:val="00324FA2"/>
    <w:rsid w:val="00344158"/>
    <w:rsid w:val="003520B8"/>
    <w:rsid w:val="00353ADD"/>
    <w:rsid w:val="003608FE"/>
    <w:rsid w:val="00366742"/>
    <w:rsid w:val="00366905"/>
    <w:rsid w:val="003669DB"/>
    <w:rsid w:val="00373067"/>
    <w:rsid w:val="003822DD"/>
    <w:rsid w:val="00382593"/>
    <w:rsid w:val="0038377B"/>
    <w:rsid w:val="0039755C"/>
    <w:rsid w:val="003A0C17"/>
    <w:rsid w:val="003A4C4B"/>
    <w:rsid w:val="003B064D"/>
    <w:rsid w:val="003B2192"/>
    <w:rsid w:val="003B68CB"/>
    <w:rsid w:val="003B795B"/>
    <w:rsid w:val="003C7BE9"/>
    <w:rsid w:val="003D53B7"/>
    <w:rsid w:val="00402B55"/>
    <w:rsid w:val="00403717"/>
    <w:rsid w:val="004129EB"/>
    <w:rsid w:val="0041637D"/>
    <w:rsid w:val="0042573F"/>
    <w:rsid w:val="004409B4"/>
    <w:rsid w:val="004451D5"/>
    <w:rsid w:val="00453AE1"/>
    <w:rsid w:val="00457604"/>
    <w:rsid w:val="004637CF"/>
    <w:rsid w:val="00465790"/>
    <w:rsid w:val="00471034"/>
    <w:rsid w:val="0047208D"/>
    <w:rsid w:val="004976AC"/>
    <w:rsid w:val="004A080F"/>
    <w:rsid w:val="004B0634"/>
    <w:rsid w:val="004C2AC7"/>
    <w:rsid w:val="004C3769"/>
    <w:rsid w:val="004C3A43"/>
    <w:rsid w:val="004C5DEB"/>
    <w:rsid w:val="004C7A27"/>
    <w:rsid w:val="004D49DC"/>
    <w:rsid w:val="004D67E6"/>
    <w:rsid w:val="004D716F"/>
    <w:rsid w:val="004D7CAD"/>
    <w:rsid w:val="004E30D1"/>
    <w:rsid w:val="004E59BA"/>
    <w:rsid w:val="004E6DAD"/>
    <w:rsid w:val="00500258"/>
    <w:rsid w:val="005045DC"/>
    <w:rsid w:val="00507D54"/>
    <w:rsid w:val="00522335"/>
    <w:rsid w:val="00534D6A"/>
    <w:rsid w:val="00534E1B"/>
    <w:rsid w:val="00537542"/>
    <w:rsid w:val="00537CAD"/>
    <w:rsid w:val="00550743"/>
    <w:rsid w:val="00553A13"/>
    <w:rsid w:val="005630D0"/>
    <w:rsid w:val="00565C17"/>
    <w:rsid w:val="00581D4C"/>
    <w:rsid w:val="0058267D"/>
    <w:rsid w:val="00587C1D"/>
    <w:rsid w:val="00594944"/>
    <w:rsid w:val="005A3302"/>
    <w:rsid w:val="005B1BB6"/>
    <w:rsid w:val="005B61F1"/>
    <w:rsid w:val="005B7BB7"/>
    <w:rsid w:val="005C6210"/>
    <w:rsid w:val="005C64BA"/>
    <w:rsid w:val="005D2C15"/>
    <w:rsid w:val="005F2A83"/>
    <w:rsid w:val="005F33DA"/>
    <w:rsid w:val="005F50D8"/>
    <w:rsid w:val="005F7531"/>
    <w:rsid w:val="006041FA"/>
    <w:rsid w:val="00607FCD"/>
    <w:rsid w:val="006136A3"/>
    <w:rsid w:val="00615648"/>
    <w:rsid w:val="00620A4C"/>
    <w:rsid w:val="00624111"/>
    <w:rsid w:val="00625EE6"/>
    <w:rsid w:val="0063439C"/>
    <w:rsid w:val="006343F8"/>
    <w:rsid w:val="00654A11"/>
    <w:rsid w:val="0065515D"/>
    <w:rsid w:val="0065595A"/>
    <w:rsid w:val="00656216"/>
    <w:rsid w:val="00663CC2"/>
    <w:rsid w:val="00682193"/>
    <w:rsid w:val="0068237C"/>
    <w:rsid w:val="00686882"/>
    <w:rsid w:val="00691D60"/>
    <w:rsid w:val="006A1026"/>
    <w:rsid w:val="006A306C"/>
    <w:rsid w:val="006A7699"/>
    <w:rsid w:val="006B0CD6"/>
    <w:rsid w:val="006B3C60"/>
    <w:rsid w:val="006B4467"/>
    <w:rsid w:val="006C2D91"/>
    <w:rsid w:val="006C4E6B"/>
    <w:rsid w:val="006C4F26"/>
    <w:rsid w:val="006D113D"/>
    <w:rsid w:val="006E6242"/>
    <w:rsid w:val="006E7D61"/>
    <w:rsid w:val="006F69A2"/>
    <w:rsid w:val="00716975"/>
    <w:rsid w:val="0072311C"/>
    <w:rsid w:val="00726344"/>
    <w:rsid w:val="00731BAC"/>
    <w:rsid w:val="00734B16"/>
    <w:rsid w:val="00735EDF"/>
    <w:rsid w:val="007422FB"/>
    <w:rsid w:val="00742EB0"/>
    <w:rsid w:val="0074451F"/>
    <w:rsid w:val="00751E4A"/>
    <w:rsid w:val="00756509"/>
    <w:rsid w:val="00763AE6"/>
    <w:rsid w:val="007654B6"/>
    <w:rsid w:val="00765944"/>
    <w:rsid w:val="00765C6A"/>
    <w:rsid w:val="00766268"/>
    <w:rsid w:val="0077078B"/>
    <w:rsid w:val="00770968"/>
    <w:rsid w:val="007727C2"/>
    <w:rsid w:val="007773D6"/>
    <w:rsid w:val="00782E92"/>
    <w:rsid w:val="00791791"/>
    <w:rsid w:val="00795554"/>
    <w:rsid w:val="007A10A5"/>
    <w:rsid w:val="007A4DBA"/>
    <w:rsid w:val="007B681E"/>
    <w:rsid w:val="007B7710"/>
    <w:rsid w:val="007C3548"/>
    <w:rsid w:val="007D09B2"/>
    <w:rsid w:val="007D1B4A"/>
    <w:rsid w:val="007E17A5"/>
    <w:rsid w:val="007E7CA4"/>
    <w:rsid w:val="007F0D21"/>
    <w:rsid w:val="007F5801"/>
    <w:rsid w:val="00804667"/>
    <w:rsid w:val="00805C9B"/>
    <w:rsid w:val="00815618"/>
    <w:rsid w:val="0082340C"/>
    <w:rsid w:val="00832C9F"/>
    <w:rsid w:val="008415F0"/>
    <w:rsid w:val="00842E22"/>
    <w:rsid w:val="0086107F"/>
    <w:rsid w:val="00861700"/>
    <w:rsid w:val="00863B89"/>
    <w:rsid w:val="008757BE"/>
    <w:rsid w:val="0087668C"/>
    <w:rsid w:val="00881AE1"/>
    <w:rsid w:val="008A2411"/>
    <w:rsid w:val="008B2C4D"/>
    <w:rsid w:val="008B7C32"/>
    <w:rsid w:val="008C58A6"/>
    <w:rsid w:val="008C5BFA"/>
    <w:rsid w:val="008E1A29"/>
    <w:rsid w:val="00914F68"/>
    <w:rsid w:val="009172DB"/>
    <w:rsid w:val="00921C65"/>
    <w:rsid w:val="009239C9"/>
    <w:rsid w:val="00924A97"/>
    <w:rsid w:val="00924C53"/>
    <w:rsid w:val="00935DC8"/>
    <w:rsid w:val="00941C3F"/>
    <w:rsid w:val="009509F2"/>
    <w:rsid w:val="009523D6"/>
    <w:rsid w:val="0095504C"/>
    <w:rsid w:val="00955EC4"/>
    <w:rsid w:val="00965464"/>
    <w:rsid w:val="009B1486"/>
    <w:rsid w:val="009B1A58"/>
    <w:rsid w:val="009C0992"/>
    <w:rsid w:val="009C1C44"/>
    <w:rsid w:val="009C4FA5"/>
    <w:rsid w:val="009E1F68"/>
    <w:rsid w:val="009E2D86"/>
    <w:rsid w:val="009E340C"/>
    <w:rsid w:val="009E3E30"/>
    <w:rsid w:val="009E67F5"/>
    <w:rsid w:val="009E7DCD"/>
    <w:rsid w:val="009F058F"/>
    <w:rsid w:val="009F0BE8"/>
    <w:rsid w:val="00A14752"/>
    <w:rsid w:val="00A22568"/>
    <w:rsid w:val="00A27F3C"/>
    <w:rsid w:val="00A47C40"/>
    <w:rsid w:val="00A47D79"/>
    <w:rsid w:val="00A52965"/>
    <w:rsid w:val="00A820CC"/>
    <w:rsid w:val="00A838A7"/>
    <w:rsid w:val="00A838EE"/>
    <w:rsid w:val="00A867E2"/>
    <w:rsid w:val="00A92AB5"/>
    <w:rsid w:val="00AA055D"/>
    <w:rsid w:val="00AB74B5"/>
    <w:rsid w:val="00AC26F8"/>
    <w:rsid w:val="00AC30E5"/>
    <w:rsid w:val="00AD392D"/>
    <w:rsid w:val="00AE0D88"/>
    <w:rsid w:val="00AE7E9B"/>
    <w:rsid w:val="00AF2154"/>
    <w:rsid w:val="00AF4C4B"/>
    <w:rsid w:val="00AF6202"/>
    <w:rsid w:val="00B07A24"/>
    <w:rsid w:val="00B10158"/>
    <w:rsid w:val="00B10647"/>
    <w:rsid w:val="00B12103"/>
    <w:rsid w:val="00B13DEF"/>
    <w:rsid w:val="00B16DAA"/>
    <w:rsid w:val="00B17748"/>
    <w:rsid w:val="00B17C20"/>
    <w:rsid w:val="00B27BB9"/>
    <w:rsid w:val="00B33EAC"/>
    <w:rsid w:val="00B35256"/>
    <w:rsid w:val="00B374D2"/>
    <w:rsid w:val="00B56529"/>
    <w:rsid w:val="00B56932"/>
    <w:rsid w:val="00B705FC"/>
    <w:rsid w:val="00B74370"/>
    <w:rsid w:val="00B7618C"/>
    <w:rsid w:val="00B822B5"/>
    <w:rsid w:val="00B85303"/>
    <w:rsid w:val="00BA2059"/>
    <w:rsid w:val="00BA36EA"/>
    <w:rsid w:val="00BA4B83"/>
    <w:rsid w:val="00BA55FC"/>
    <w:rsid w:val="00BB0A39"/>
    <w:rsid w:val="00BB7F16"/>
    <w:rsid w:val="00BC6C07"/>
    <w:rsid w:val="00BD28E8"/>
    <w:rsid w:val="00BD3640"/>
    <w:rsid w:val="00BD3C8F"/>
    <w:rsid w:val="00C270BF"/>
    <w:rsid w:val="00C46B7D"/>
    <w:rsid w:val="00C477CF"/>
    <w:rsid w:val="00C527A9"/>
    <w:rsid w:val="00C63EC1"/>
    <w:rsid w:val="00C726EE"/>
    <w:rsid w:val="00C72CAF"/>
    <w:rsid w:val="00C93124"/>
    <w:rsid w:val="00C9495A"/>
    <w:rsid w:val="00C96D63"/>
    <w:rsid w:val="00CA29D9"/>
    <w:rsid w:val="00CA3CC2"/>
    <w:rsid w:val="00CD3CCB"/>
    <w:rsid w:val="00CD4334"/>
    <w:rsid w:val="00CE02B6"/>
    <w:rsid w:val="00CE3A6F"/>
    <w:rsid w:val="00CE5D32"/>
    <w:rsid w:val="00CE6B79"/>
    <w:rsid w:val="00D01B96"/>
    <w:rsid w:val="00D07A50"/>
    <w:rsid w:val="00D316ED"/>
    <w:rsid w:val="00D40746"/>
    <w:rsid w:val="00D40A35"/>
    <w:rsid w:val="00D532E4"/>
    <w:rsid w:val="00D65F54"/>
    <w:rsid w:val="00D674E9"/>
    <w:rsid w:val="00D840EE"/>
    <w:rsid w:val="00D93441"/>
    <w:rsid w:val="00DA3ABE"/>
    <w:rsid w:val="00DB1B32"/>
    <w:rsid w:val="00DB27D4"/>
    <w:rsid w:val="00DB3873"/>
    <w:rsid w:val="00DB7D34"/>
    <w:rsid w:val="00DC5F92"/>
    <w:rsid w:val="00DC6DFD"/>
    <w:rsid w:val="00DD296F"/>
    <w:rsid w:val="00DD6BC1"/>
    <w:rsid w:val="00DE5060"/>
    <w:rsid w:val="00E00882"/>
    <w:rsid w:val="00E10FE3"/>
    <w:rsid w:val="00E177DE"/>
    <w:rsid w:val="00E3024D"/>
    <w:rsid w:val="00E45451"/>
    <w:rsid w:val="00E54725"/>
    <w:rsid w:val="00E56B11"/>
    <w:rsid w:val="00E577CF"/>
    <w:rsid w:val="00E60C5E"/>
    <w:rsid w:val="00E61582"/>
    <w:rsid w:val="00E722DA"/>
    <w:rsid w:val="00E73480"/>
    <w:rsid w:val="00E80704"/>
    <w:rsid w:val="00EA52D7"/>
    <w:rsid w:val="00EB34B6"/>
    <w:rsid w:val="00EB54DD"/>
    <w:rsid w:val="00EC1F78"/>
    <w:rsid w:val="00EC3F22"/>
    <w:rsid w:val="00ED3D52"/>
    <w:rsid w:val="00EE3E58"/>
    <w:rsid w:val="00EE742C"/>
    <w:rsid w:val="00EF35CA"/>
    <w:rsid w:val="00EF41CD"/>
    <w:rsid w:val="00F16BB9"/>
    <w:rsid w:val="00F16C78"/>
    <w:rsid w:val="00F23C6D"/>
    <w:rsid w:val="00F26709"/>
    <w:rsid w:val="00F319A0"/>
    <w:rsid w:val="00F34F3A"/>
    <w:rsid w:val="00F408FC"/>
    <w:rsid w:val="00F512D0"/>
    <w:rsid w:val="00F558BF"/>
    <w:rsid w:val="00F63118"/>
    <w:rsid w:val="00F64188"/>
    <w:rsid w:val="00F65100"/>
    <w:rsid w:val="00F664E0"/>
    <w:rsid w:val="00F708A5"/>
    <w:rsid w:val="00F72346"/>
    <w:rsid w:val="00F757C5"/>
    <w:rsid w:val="00F903DC"/>
    <w:rsid w:val="00F91D98"/>
    <w:rsid w:val="00F927F5"/>
    <w:rsid w:val="00F92BA8"/>
    <w:rsid w:val="00F93D0E"/>
    <w:rsid w:val="00FA4B3F"/>
    <w:rsid w:val="00FA4F7F"/>
    <w:rsid w:val="00FB3B7F"/>
    <w:rsid w:val="00FC1B4D"/>
    <w:rsid w:val="00FD214F"/>
    <w:rsid w:val="00FE28D8"/>
    <w:rsid w:val="00FE6876"/>
    <w:rsid w:val="00FE786A"/>
    <w:rsid w:val="00FF19C5"/>
    <w:rsid w:val="00FF636D"/>
    <w:rsid w:val="00FF6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7895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E1A29"/>
    <w:pPr>
      <w:widowControl w:val="0"/>
    </w:pPr>
    <w:rPr>
      <w:rFonts w:ascii="Arial" w:hAnsi="Arial"/>
      <w:snapToGrid w:val="0"/>
      <w:sz w:val="24"/>
    </w:rPr>
  </w:style>
  <w:style w:type="paragraph" w:styleId="Heading1">
    <w:name w:val="heading 1"/>
    <w:basedOn w:val="Normal"/>
    <w:next w:val="Normal"/>
    <w:qFormat/>
    <w:rsid w:val="008E1A29"/>
    <w:pPr>
      <w:keepNext/>
      <w:jc w:val="center"/>
      <w:outlineLvl w:val="0"/>
    </w:pPr>
    <w:rPr>
      <w:rFonts w:ascii="Times New Roman" w:hAnsi="Times New Roman"/>
      <w:b/>
    </w:rPr>
  </w:style>
  <w:style w:type="paragraph" w:styleId="Heading2">
    <w:name w:val="heading 2"/>
    <w:basedOn w:val="Normal"/>
    <w:next w:val="Normal"/>
    <w:qFormat/>
    <w:rsid w:val="008E1A29"/>
    <w:pPr>
      <w:keepNext/>
      <w:jc w:val="center"/>
      <w:outlineLvl w:val="1"/>
    </w:pPr>
    <w:rPr>
      <w:rFonts w:ascii="Times New Roman" w:hAnsi="Times New Roman"/>
      <w:b/>
      <w:sz w:val="32"/>
    </w:rPr>
  </w:style>
  <w:style w:type="paragraph" w:styleId="Heading3">
    <w:name w:val="heading 3"/>
    <w:basedOn w:val="Normal"/>
    <w:next w:val="Normal"/>
    <w:qFormat/>
    <w:rsid w:val="008E1A29"/>
    <w:pPr>
      <w:keepNext/>
      <w:ind w:left="720"/>
      <w:outlineLvl w:val="2"/>
    </w:pPr>
    <w:rPr>
      <w:rFonts w:ascii="Times New Roman" w:hAnsi="Times New Roman"/>
      <w:b/>
      <w:bCs/>
      <w:color w:val="FF0000"/>
    </w:rPr>
  </w:style>
  <w:style w:type="paragraph" w:styleId="Heading4">
    <w:name w:val="heading 4"/>
    <w:basedOn w:val="Normal"/>
    <w:next w:val="Normal"/>
    <w:link w:val="Heading4Char"/>
    <w:qFormat/>
    <w:rsid w:val="008E1A29"/>
    <w:pPr>
      <w:keepNext/>
      <w:widowControl/>
      <w:outlineLvl w:val="3"/>
    </w:pPr>
    <w:rPr>
      <w:rFonts w:ascii="Times New Roman" w:hAnsi="Times New Roman"/>
      <w:b/>
      <w:bCs/>
      <w:snapToGrid/>
      <w:sz w:val="28"/>
    </w:rPr>
  </w:style>
  <w:style w:type="paragraph" w:styleId="Heading5">
    <w:name w:val="heading 5"/>
    <w:basedOn w:val="Normal"/>
    <w:next w:val="Normal"/>
    <w:qFormat/>
    <w:rsid w:val="008E1A29"/>
    <w:pPr>
      <w:keepNext/>
      <w:ind w:left="720"/>
      <w:outlineLvl w:val="4"/>
    </w:pPr>
    <w:rPr>
      <w:rFonts w:ascii="Times New Roman" w:hAnsi="Times New Roman"/>
      <w:b/>
      <w:bCs/>
    </w:rPr>
  </w:style>
  <w:style w:type="paragraph" w:styleId="Heading6">
    <w:name w:val="heading 6"/>
    <w:basedOn w:val="Normal"/>
    <w:next w:val="Normal"/>
    <w:qFormat/>
    <w:rsid w:val="008E1A29"/>
    <w:pPr>
      <w:keepNext/>
      <w:ind w:left="720"/>
      <w:outlineLvl w:val="5"/>
    </w:pPr>
    <w:rPr>
      <w:rFonts w:ascii="Times New Roman" w:hAnsi="Times New Roman"/>
      <w:i/>
      <w:iCs/>
      <w:color w:val="FF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1A29"/>
  </w:style>
  <w:style w:type="paragraph" w:styleId="Footer">
    <w:name w:val="footer"/>
    <w:basedOn w:val="Normal"/>
    <w:rsid w:val="008E1A29"/>
    <w:pPr>
      <w:tabs>
        <w:tab w:val="center" w:pos="4320"/>
        <w:tab w:val="right" w:pos="8640"/>
      </w:tabs>
    </w:pPr>
  </w:style>
  <w:style w:type="character" w:styleId="PageNumber">
    <w:name w:val="page number"/>
    <w:basedOn w:val="DefaultParagraphFont"/>
    <w:rsid w:val="008E1A29"/>
  </w:style>
  <w:style w:type="paragraph" w:styleId="BodyTextIndent">
    <w:name w:val="Body Text Indent"/>
    <w:basedOn w:val="Normal"/>
    <w:rsid w:val="008E1A29"/>
    <w:pPr>
      <w:ind w:left="720" w:firstLine="720"/>
    </w:pPr>
    <w:rPr>
      <w:rFonts w:ascii="Times New Roman" w:hAnsi="Times New Roman"/>
    </w:rPr>
  </w:style>
  <w:style w:type="paragraph" w:styleId="BodyTextIndent2">
    <w:name w:val="Body Text Indent 2"/>
    <w:basedOn w:val="Normal"/>
    <w:rsid w:val="008E1A29"/>
    <w:pPr>
      <w:spacing w:line="480" w:lineRule="auto"/>
      <w:ind w:firstLine="720"/>
    </w:pPr>
    <w:rPr>
      <w:rFonts w:ascii="Times New Roman" w:hAnsi="Times New Roman"/>
    </w:rPr>
  </w:style>
  <w:style w:type="paragraph" w:styleId="Header">
    <w:name w:val="header"/>
    <w:basedOn w:val="Normal"/>
    <w:rsid w:val="008E1A29"/>
    <w:pPr>
      <w:tabs>
        <w:tab w:val="center" w:pos="4320"/>
        <w:tab w:val="right" w:pos="8640"/>
      </w:tabs>
    </w:pPr>
  </w:style>
  <w:style w:type="paragraph" w:styleId="BodyText">
    <w:name w:val="Body Text"/>
    <w:basedOn w:val="Normal"/>
    <w:rsid w:val="008E1A29"/>
    <w:rPr>
      <w:rFonts w:ascii="Times New Roman" w:hAnsi="Times New Roman"/>
      <w:sz w:val="22"/>
    </w:rPr>
  </w:style>
  <w:style w:type="paragraph" w:styleId="Title">
    <w:name w:val="Title"/>
    <w:basedOn w:val="Normal"/>
    <w:qFormat/>
    <w:rsid w:val="008E1A29"/>
    <w:pPr>
      <w:jc w:val="center"/>
    </w:pPr>
    <w:rPr>
      <w:rFonts w:ascii="Times New Roman" w:hAnsi="Times New Roman"/>
      <w:b/>
      <w:sz w:val="32"/>
    </w:rPr>
  </w:style>
  <w:style w:type="paragraph" w:styleId="Subtitle">
    <w:name w:val="Subtitle"/>
    <w:basedOn w:val="Normal"/>
    <w:qFormat/>
    <w:rsid w:val="008E1A29"/>
    <w:pPr>
      <w:jc w:val="center"/>
    </w:pPr>
    <w:rPr>
      <w:rFonts w:ascii="Times New Roman" w:hAnsi="Times New Roman"/>
      <w:b/>
      <w:sz w:val="32"/>
    </w:rPr>
  </w:style>
  <w:style w:type="paragraph" w:styleId="BodyTextIndent3">
    <w:name w:val="Body Text Indent 3"/>
    <w:basedOn w:val="Normal"/>
    <w:rsid w:val="008E1A29"/>
    <w:pPr>
      <w:ind w:left="720"/>
    </w:pPr>
    <w:rPr>
      <w:rFonts w:ascii="Times New Roman" w:hAnsi="Times New Roman"/>
      <w:sz w:val="22"/>
    </w:rPr>
  </w:style>
  <w:style w:type="paragraph" w:styleId="NormalWeb">
    <w:name w:val="Normal (Web)"/>
    <w:basedOn w:val="Normal"/>
    <w:uiPriority w:val="99"/>
    <w:rsid w:val="008E1A29"/>
    <w:pPr>
      <w:widowControl/>
      <w:spacing w:before="100" w:beforeAutospacing="1" w:after="100" w:afterAutospacing="1"/>
    </w:pPr>
    <w:rPr>
      <w:rFonts w:eastAsia="Arial Unicode MS" w:cs="Arial"/>
      <w:snapToGrid/>
      <w:color w:val="000000"/>
      <w:sz w:val="18"/>
      <w:szCs w:val="18"/>
    </w:rPr>
  </w:style>
  <w:style w:type="character" w:styleId="Hyperlink">
    <w:name w:val="Hyperlink"/>
    <w:rsid w:val="008E1A29"/>
    <w:rPr>
      <w:color w:val="0000FF"/>
      <w:u w:val="single"/>
    </w:rPr>
  </w:style>
  <w:style w:type="character" w:styleId="FollowedHyperlink">
    <w:name w:val="FollowedHyperlink"/>
    <w:rsid w:val="008E1A29"/>
    <w:rPr>
      <w:color w:val="800080"/>
      <w:u w:val="single"/>
    </w:rPr>
  </w:style>
  <w:style w:type="paragraph" w:styleId="BalloonText">
    <w:name w:val="Balloon Text"/>
    <w:basedOn w:val="Normal"/>
    <w:semiHidden/>
    <w:rsid w:val="00FB3B7F"/>
    <w:rPr>
      <w:rFonts w:ascii="Tahoma" w:hAnsi="Tahoma" w:cs="Tahoma"/>
      <w:sz w:val="16"/>
      <w:szCs w:val="16"/>
    </w:rPr>
  </w:style>
  <w:style w:type="character" w:customStyle="1" w:styleId="headerlarge1">
    <w:name w:val="headerlarge1"/>
    <w:rsid w:val="005A3302"/>
    <w:rPr>
      <w:rFonts w:ascii="Arial" w:hAnsi="Arial" w:cs="Arial" w:hint="default"/>
      <w:b/>
      <w:bCs/>
      <w:color w:val="000000"/>
      <w:sz w:val="21"/>
      <w:szCs w:val="21"/>
    </w:rPr>
  </w:style>
  <w:style w:type="paragraph" w:customStyle="1" w:styleId="Default">
    <w:name w:val="Default"/>
    <w:rsid w:val="00FA4F7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E7CA4"/>
    <w:pPr>
      <w:ind w:left="720"/>
      <w:contextualSpacing/>
    </w:pPr>
  </w:style>
  <w:style w:type="character" w:customStyle="1" w:styleId="Heading4Char">
    <w:name w:val="Heading 4 Char"/>
    <w:basedOn w:val="DefaultParagraphFont"/>
    <w:link w:val="Heading4"/>
    <w:rsid w:val="00A867E2"/>
    <w:rPr>
      <w:b/>
      <w:bCs/>
      <w:sz w:val="28"/>
    </w:rPr>
  </w:style>
  <w:style w:type="paragraph" w:styleId="NoSpacing">
    <w:name w:val="No Spacing"/>
    <w:uiPriority w:val="1"/>
    <w:qFormat/>
    <w:rsid w:val="009509F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4422">
      <w:bodyDiv w:val="1"/>
      <w:marLeft w:val="0"/>
      <w:marRight w:val="0"/>
      <w:marTop w:val="0"/>
      <w:marBottom w:val="0"/>
      <w:divBdr>
        <w:top w:val="none" w:sz="0" w:space="0" w:color="auto"/>
        <w:left w:val="none" w:sz="0" w:space="0" w:color="auto"/>
        <w:bottom w:val="none" w:sz="0" w:space="0" w:color="auto"/>
        <w:right w:val="none" w:sz="0" w:space="0" w:color="auto"/>
      </w:divBdr>
    </w:div>
    <w:div w:id="540633544">
      <w:bodyDiv w:val="1"/>
      <w:marLeft w:val="0"/>
      <w:marRight w:val="0"/>
      <w:marTop w:val="0"/>
      <w:marBottom w:val="0"/>
      <w:divBdr>
        <w:top w:val="none" w:sz="0" w:space="0" w:color="auto"/>
        <w:left w:val="none" w:sz="0" w:space="0" w:color="auto"/>
        <w:bottom w:val="none" w:sz="0" w:space="0" w:color="auto"/>
        <w:right w:val="none" w:sz="0" w:space="0" w:color="auto"/>
      </w:divBdr>
    </w:div>
    <w:div w:id="580331124">
      <w:bodyDiv w:val="1"/>
      <w:marLeft w:val="0"/>
      <w:marRight w:val="0"/>
      <w:marTop w:val="0"/>
      <w:marBottom w:val="0"/>
      <w:divBdr>
        <w:top w:val="none" w:sz="0" w:space="0" w:color="auto"/>
        <w:left w:val="none" w:sz="0" w:space="0" w:color="auto"/>
        <w:bottom w:val="none" w:sz="0" w:space="0" w:color="auto"/>
        <w:right w:val="none" w:sz="0" w:space="0" w:color="auto"/>
      </w:divBdr>
    </w:div>
    <w:div w:id="791441192">
      <w:bodyDiv w:val="1"/>
      <w:marLeft w:val="0"/>
      <w:marRight w:val="0"/>
      <w:marTop w:val="0"/>
      <w:marBottom w:val="0"/>
      <w:divBdr>
        <w:top w:val="none" w:sz="0" w:space="0" w:color="auto"/>
        <w:left w:val="none" w:sz="0" w:space="0" w:color="auto"/>
        <w:bottom w:val="none" w:sz="0" w:space="0" w:color="auto"/>
        <w:right w:val="none" w:sz="0" w:space="0" w:color="auto"/>
      </w:divBdr>
    </w:div>
    <w:div w:id="901451146">
      <w:bodyDiv w:val="1"/>
      <w:marLeft w:val="0"/>
      <w:marRight w:val="0"/>
      <w:marTop w:val="0"/>
      <w:marBottom w:val="0"/>
      <w:divBdr>
        <w:top w:val="none" w:sz="0" w:space="0" w:color="auto"/>
        <w:left w:val="none" w:sz="0" w:space="0" w:color="auto"/>
        <w:bottom w:val="none" w:sz="0" w:space="0" w:color="auto"/>
        <w:right w:val="none" w:sz="0" w:space="0" w:color="auto"/>
      </w:divBdr>
    </w:div>
    <w:div w:id="981689331">
      <w:bodyDiv w:val="1"/>
      <w:marLeft w:val="0"/>
      <w:marRight w:val="0"/>
      <w:marTop w:val="0"/>
      <w:marBottom w:val="0"/>
      <w:divBdr>
        <w:top w:val="none" w:sz="0" w:space="0" w:color="auto"/>
        <w:left w:val="none" w:sz="0" w:space="0" w:color="auto"/>
        <w:bottom w:val="none" w:sz="0" w:space="0" w:color="auto"/>
        <w:right w:val="none" w:sz="0" w:space="0" w:color="auto"/>
      </w:divBdr>
    </w:div>
    <w:div w:id="1197086388">
      <w:bodyDiv w:val="1"/>
      <w:marLeft w:val="0"/>
      <w:marRight w:val="0"/>
      <w:marTop w:val="0"/>
      <w:marBottom w:val="0"/>
      <w:divBdr>
        <w:top w:val="none" w:sz="0" w:space="0" w:color="auto"/>
        <w:left w:val="none" w:sz="0" w:space="0" w:color="auto"/>
        <w:bottom w:val="none" w:sz="0" w:space="0" w:color="auto"/>
        <w:right w:val="none" w:sz="0" w:space="0" w:color="auto"/>
      </w:divBdr>
    </w:div>
    <w:div w:id="1459880776">
      <w:bodyDiv w:val="1"/>
      <w:marLeft w:val="0"/>
      <w:marRight w:val="0"/>
      <w:marTop w:val="0"/>
      <w:marBottom w:val="0"/>
      <w:divBdr>
        <w:top w:val="none" w:sz="0" w:space="0" w:color="auto"/>
        <w:left w:val="none" w:sz="0" w:space="0" w:color="auto"/>
        <w:bottom w:val="none" w:sz="0" w:space="0" w:color="auto"/>
        <w:right w:val="none" w:sz="0" w:space="0" w:color="auto"/>
      </w:divBdr>
    </w:div>
    <w:div w:id="1494568548">
      <w:bodyDiv w:val="1"/>
      <w:marLeft w:val="0"/>
      <w:marRight w:val="0"/>
      <w:marTop w:val="0"/>
      <w:marBottom w:val="0"/>
      <w:divBdr>
        <w:top w:val="none" w:sz="0" w:space="0" w:color="auto"/>
        <w:left w:val="none" w:sz="0" w:space="0" w:color="auto"/>
        <w:bottom w:val="none" w:sz="0" w:space="0" w:color="auto"/>
        <w:right w:val="none" w:sz="0" w:space="0" w:color="auto"/>
      </w:divBdr>
    </w:div>
    <w:div w:id="1699354721">
      <w:bodyDiv w:val="1"/>
      <w:marLeft w:val="0"/>
      <w:marRight w:val="0"/>
      <w:marTop w:val="0"/>
      <w:marBottom w:val="0"/>
      <w:divBdr>
        <w:top w:val="none" w:sz="0" w:space="0" w:color="auto"/>
        <w:left w:val="none" w:sz="0" w:space="0" w:color="auto"/>
        <w:bottom w:val="none" w:sz="0" w:space="0" w:color="auto"/>
        <w:right w:val="none" w:sz="0" w:space="0" w:color="auto"/>
      </w:divBdr>
      <w:divsChild>
        <w:div w:id="2056734552">
          <w:marLeft w:val="0"/>
          <w:marRight w:val="0"/>
          <w:marTop w:val="0"/>
          <w:marBottom w:val="0"/>
          <w:divBdr>
            <w:top w:val="none" w:sz="0" w:space="0" w:color="auto"/>
            <w:left w:val="none" w:sz="0" w:space="0" w:color="auto"/>
            <w:bottom w:val="none" w:sz="0" w:space="0" w:color="auto"/>
            <w:right w:val="none" w:sz="0" w:space="0" w:color="auto"/>
          </w:divBdr>
        </w:div>
        <w:div w:id="465860367">
          <w:marLeft w:val="0"/>
          <w:marRight w:val="0"/>
          <w:marTop w:val="0"/>
          <w:marBottom w:val="0"/>
          <w:divBdr>
            <w:top w:val="none" w:sz="0" w:space="0" w:color="auto"/>
            <w:left w:val="none" w:sz="0" w:space="0" w:color="auto"/>
            <w:bottom w:val="none" w:sz="0" w:space="0" w:color="auto"/>
            <w:right w:val="none" w:sz="0" w:space="0" w:color="auto"/>
          </w:divBdr>
        </w:div>
        <w:div w:id="755133757">
          <w:marLeft w:val="0"/>
          <w:marRight w:val="0"/>
          <w:marTop w:val="0"/>
          <w:marBottom w:val="0"/>
          <w:divBdr>
            <w:top w:val="none" w:sz="0" w:space="0" w:color="auto"/>
            <w:left w:val="none" w:sz="0" w:space="0" w:color="auto"/>
            <w:bottom w:val="none" w:sz="0" w:space="0" w:color="auto"/>
            <w:right w:val="none" w:sz="0" w:space="0" w:color="auto"/>
          </w:divBdr>
        </w:div>
        <w:div w:id="1687749638">
          <w:marLeft w:val="0"/>
          <w:marRight w:val="0"/>
          <w:marTop w:val="0"/>
          <w:marBottom w:val="0"/>
          <w:divBdr>
            <w:top w:val="none" w:sz="0" w:space="0" w:color="auto"/>
            <w:left w:val="none" w:sz="0" w:space="0" w:color="auto"/>
            <w:bottom w:val="none" w:sz="0" w:space="0" w:color="auto"/>
            <w:right w:val="none" w:sz="0" w:space="0" w:color="auto"/>
          </w:divBdr>
        </w:div>
      </w:divsChild>
    </w:div>
    <w:div w:id="1816681962">
      <w:bodyDiv w:val="1"/>
      <w:marLeft w:val="0"/>
      <w:marRight w:val="0"/>
      <w:marTop w:val="0"/>
      <w:marBottom w:val="0"/>
      <w:divBdr>
        <w:top w:val="none" w:sz="0" w:space="0" w:color="auto"/>
        <w:left w:val="none" w:sz="0" w:space="0" w:color="auto"/>
        <w:bottom w:val="none" w:sz="0" w:space="0" w:color="auto"/>
        <w:right w:val="none" w:sz="0" w:space="0" w:color="auto"/>
      </w:divBdr>
    </w:div>
    <w:div w:id="1961259945">
      <w:bodyDiv w:val="1"/>
      <w:marLeft w:val="0"/>
      <w:marRight w:val="0"/>
      <w:marTop w:val="0"/>
      <w:marBottom w:val="0"/>
      <w:divBdr>
        <w:top w:val="none" w:sz="0" w:space="0" w:color="auto"/>
        <w:left w:val="none" w:sz="0" w:space="0" w:color="auto"/>
        <w:bottom w:val="none" w:sz="0" w:space="0" w:color="auto"/>
        <w:right w:val="none" w:sz="0" w:space="0" w:color="auto"/>
      </w:divBdr>
    </w:div>
    <w:div w:id="19840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hyperlink" Target="https://webadvisor.coloradomtn.edu/" TargetMode="External"/><Relationship Id="rId14" Type="http://schemas.openxmlformats.org/officeDocument/2006/relationships/hyperlink" Target="http://coloradomtn.edu/financial_aid" TargetMode="External"/><Relationship Id="rId15" Type="http://schemas.openxmlformats.org/officeDocument/2006/relationships/hyperlink" Target="http://coloradomtn.edu/admissions/disability_services/" TargetMode="External"/><Relationship Id="rId16" Type="http://schemas.openxmlformats.org/officeDocument/2006/relationships/hyperlink" Target="mailto:ldoak@coloradomtn.edu" TargetMode="External"/><Relationship Id="rId17" Type="http://schemas.openxmlformats.org/officeDocument/2006/relationships/hyperlink" Target="mailto:cmlawrence@coloradomtn.edu" TargetMode="External"/><Relationship Id="rId18" Type="http://schemas.openxmlformats.org/officeDocument/2006/relationships/hyperlink" Target="mailto:reference@coloradomtn.edu" TargetMode="External"/><Relationship Id="rId19" Type="http://schemas.openxmlformats.org/officeDocument/2006/relationships/hyperlink" Target="http://coloradomtn.edu/campuses/steamboat_springs/tutor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3561C-2BE2-4543-9BAB-D29DBD1A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2559</Words>
  <Characters>14589</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SECTION 5</vt:lpstr>
    </vt:vector>
  </TitlesOfParts>
  <Company>Colorado Mountain College</Company>
  <LinksUpToDate>false</LinksUpToDate>
  <CharactersWithSpaces>17114</CharactersWithSpaces>
  <SharedDoc>false</SharedDoc>
  <HLinks>
    <vt:vector size="60" baseType="variant">
      <vt:variant>
        <vt:i4>327740</vt:i4>
      </vt:variant>
      <vt:variant>
        <vt:i4>33</vt:i4>
      </vt:variant>
      <vt:variant>
        <vt:i4>0</vt:i4>
      </vt:variant>
      <vt:variant>
        <vt:i4>5</vt:i4>
      </vt:variant>
      <vt:variant>
        <vt:lpwstr>mailto:reference@coloradomtn.edu</vt:lpwstr>
      </vt:variant>
      <vt:variant>
        <vt:lpwstr/>
      </vt:variant>
      <vt:variant>
        <vt:i4>3604607</vt:i4>
      </vt:variant>
      <vt:variant>
        <vt:i4>30</vt:i4>
      </vt:variant>
      <vt:variant>
        <vt:i4>0</vt:i4>
      </vt:variant>
      <vt:variant>
        <vt:i4>5</vt:i4>
      </vt:variant>
      <vt:variant>
        <vt:lpwstr>http://coloradomtn.edu/library/</vt:lpwstr>
      </vt:variant>
      <vt:variant>
        <vt:lpwstr/>
      </vt:variant>
      <vt:variant>
        <vt:i4>6881310</vt:i4>
      </vt:variant>
      <vt:variant>
        <vt:i4>27</vt:i4>
      </vt:variant>
      <vt:variant>
        <vt:i4>0</vt:i4>
      </vt:variant>
      <vt:variant>
        <vt:i4>5</vt:i4>
      </vt:variant>
      <vt:variant>
        <vt:lpwstr>mailto:coloradomtn@fvb.follett.com</vt:lpwstr>
      </vt:variant>
      <vt:variant>
        <vt:lpwstr/>
      </vt:variant>
      <vt:variant>
        <vt:i4>3407985</vt:i4>
      </vt:variant>
      <vt:variant>
        <vt:i4>24</vt:i4>
      </vt:variant>
      <vt:variant>
        <vt:i4>0</vt:i4>
      </vt:variant>
      <vt:variant>
        <vt:i4>5</vt:i4>
      </vt:variant>
      <vt:variant>
        <vt:lpwstr>http://www.coloradomtn.bkstr.com/email</vt:lpwstr>
      </vt:variant>
      <vt:variant>
        <vt:lpwstr/>
      </vt:variant>
      <vt:variant>
        <vt:i4>3407985</vt:i4>
      </vt:variant>
      <vt:variant>
        <vt:i4>21</vt:i4>
      </vt:variant>
      <vt:variant>
        <vt:i4>0</vt:i4>
      </vt:variant>
      <vt:variant>
        <vt:i4>5</vt:i4>
      </vt:variant>
      <vt:variant>
        <vt:lpwstr>http://www.coloradomtn.bkstr.com/email</vt:lpwstr>
      </vt:variant>
      <vt:variant>
        <vt:lpwstr/>
      </vt:variant>
      <vt:variant>
        <vt:i4>2162784</vt:i4>
      </vt:variant>
      <vt:variant>
        <vt:i4>18</vt:i4>
      </vt:variant>
      <vt:variant>
        <vt:i4>0</vt:i4>
      </vt:variant>
      <vt:variant>
        <vt:i4>5</vt:i4>
      </vt:variant>
      <vt:variant>
        <vt:lpwstr>http://www.coloradomtn.edu/</vt:lpwstr>
      </vt:variant>
      <vt:variant>
        <vt:lpwstr/>
      </vt:variant>
      <vt:variant>
        <vt:i4>6029402</vt:i4>
      </vt:variant>
      <vt:variant>
        <vt:i4>15</vt:i4>
      </vt:variant>
      <vt:variant>
        <vt:i4>0</vt:i4>
      </vt:variant>
      <vt:variant>
        <vt:i4>5</vt:i4>
      </vt:variant>
      <vt:variant>
        <vt:lpwstr>http://www.coloradomtn.bkstr.com/</vt:lpwstr>
      </vt:variant>
      <vt:variant>
        <vt:lpwstr/>
      </vt:variant>
      <vt:variant>
        <vt:i4>2031707</vt:i4>
      </vt:variant>
      <vt:variant>
        <vt:i4>12</vt:i4>
      </vt:variant>
      <vt:variant>
        <vt:i4>0</vt:i4>
      </vt:variant>
      <vt:variant>
        <vt:i4>5</vt:i4>
      </vt:variant>
      <vt:variant>
        <vt:lpwstr>http://www.idea.ksu.edu/</vt:lpwstr>
      </vt:variant>
      <vt:variant>
        <vt:lpwstr/>
      </vt:variant>
      <vt:variant>
        <vt:i4>4259859</vt:i4>
      </vt:variant>
      <vt:variant>
        <vt:i4>9</vt:i4>
      </vt:variant>
      <vt:variant>
        <vt:i4>0</vt:i4>
      </vt:variant>
      <vt:variant>
        <vt:i4>5</vt:i4>
      </vt:variant>
      <vt:variant>
        <vt:lpwstr>http://ww.cccs.edu/BannerSelfService/Student/Banner.html</vt:lpwstr>
      </vt:variant>
      <vt:variant>
        <vt:lpwstr/>
      </vt:variant>
      <vt:variant>
        <vt:i4>4259859</vt:i4>
      </vt:variant>
      <vt:variant>
        <vt:i4>6</vt:i4>
      </vt:variant>
      <vt:variant>
        <vt:i4>0</vt:i4>
      </vt:variant>
      <vt:variant>
        <vt:i4>5</vt:i4>
      </vt:variant>
      <vt:variant>
        <vt:lpwstr>http://ww.cccs.edu/BannerSelfService/Student/Banner.html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Bonnie Nightingale</dc:creator>
  <cp:keywords>Course Syllabus Template</cp:keywords>
  <cp:lastModifiedBy>Microsoft Office User</cp:lastModifiedBy>
  <cp:revision>15</cp:revision>
  <cp:lastPrinted>2011-12-05T19:40:00Z</cp:lastPrinted>
  <dcterms:created xsi:type="dcterms:W3CDTF">2017-08-25T21:24:00Z</dcterms:created>
  <dcterms:modified xsi:type="dcterms:W3CDTF">2017-08-27T19:45:00Z</dcterms:modified>
</cp:coreProperties>
</file>