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9037" w14:textId="01B8B935" w:rsidR="001536E3" w:rsidRPr="00F920B6" w:rsidRDefault="008415F0" w:rsidP="00C270BF">
      <w:pPr>
        <w:pStyle w:val="Footer"/>
        <w:tabs>
          <w:tab w:val="clear" w:pos="4320"/>
          <w:tab w:val="clear" w:pos="8640"/>
        </w:tabs>
        <w:jc w:val="right"/>
        <w:rPr>
          <w:rFonts w:ascii="Times New Roman" w:hAnsi="Times New Roman"/>
          <w:sz w:val="21"/>
          <w:szCs w:val="21"/>
        </w:rPr>
      </w:pPr>
      <w:r w:rsidRPr="00F920B6">
        <w:rPr>
          <w:rFonts w:ascii="Times New Roman" w:hAnsi="Times New Roman"/>
          <w:noProof/>
          <w:snapToGrid/>
          <w:sz w:val="21"/>
          <w:szCs w:val="21"/>
        </w:rPr>
        <mc:AlternateContent>
          <mc:Choice Requires="wps">
            <w:drawing>
              <wp:anchor distT="0" distB="0" distL="114300" distR="114300" simplePos="0" relativeHeight="251660288" behindDoc="0" locked="0" layoutInCell="1" allowOverlap="1" wp14:anchorId="4900437A" wp14:editId="16DF9ECE">
                <wp:simplePos x="0" y="0"/>
                <wp:positionH relativeFrom="column">
                  <wp:posOffset>3556000</wp:posOffset>
                </wp:positionH>
                <wp:positionV relativeFrom="paragraph">
                  <wp:posOffset>-638175</wp:posOffset>
                </wp:positionV>
                <wp:extent cx="3625850" cy="93345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A49C" w14:textId="7920C05B" w:rsidR="00614326" w:rsidRPr="007E7CA4" w:rsidRDefault="00614326" w:rsidP="006C4E6B">
                            <w:pPr>
                              <w:pStyle w:val="Footer"/>
                              <w:tabs>
                                <w:tab w:val="clear" w:pos="4320"/>
                                <w:tab w:val="clear" w:pos="8640"/>
                              </w:tabs>
                              <w:jc w:val="right"/>
                              <w:rPr>
                                <w:rFonts w:ascii="Tahoma" w:hAnsi="Tahoma" w:cs="Tahoma"/>
                                <w:b/>
                                <w:szCs w:val="24"/>
                              </w:rPr>
                            </w:pPr>
                            <w:r>
                              <w:rPr>
                                <w:rFonts w:ascii="Tahoma" w:hAnsi="Tahoma" w:cs="Tahoma"/>
                                <w:b/>
                                <w:szCs w:val="24"/>
                              </w:rPr>
                              <w:t>SUS 325 Energy Systems and Sustainability</w:t>
                            </w:r>
                          </w:p>
                          <w:p w14:paraId="154BB27E" w14:textId="7CEE2D48" w:rsidR="00614326" w:rsidRPr="007E7CA4" w:rsidRDefault="0061432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95076   </w:t>
                            </w:r>
                          </w:p>
                          <w:p w14:paraId="140B39A2" w14:textId="6273654A" w:rsidR="00614326" w:rsidRDefault="00614326" w:rsidP="006C4E6B">
                            <w:pPr>
                              <w:jc w:val="right"/>
                              <w:rPr>
                                <w:rFonts w:ascii="Tahoma" w:hAnsi="Tahoma" w:cs="Tahoma"/>
                                <w:b/>
                                <w:szCs w:val="24"/>
                              </w:rPr>
                            </w:pPr>
                            <w:r>
                              <w:rPr>
                                <w:rFonts w:ascii="Tahoma" w:hAnsi="Tahoma" w:cs="Tahoma"/>
                                <w:b/>
                                <w:szCs w:val="24"/>
                              </w:rPr>
                              <w:t>Spring 2016</w:t>
                            </w:r>
                          </w:p>
                          <w:p w14:paraId="0DAEB5A0" w14:textId="77777777" w:rsidR="00614326" w:rsidRPr="007E7CA4" w:rsidRDefault="00614326" w:rsidP="006C4E6B">
                            <w:pPr>
                              <w:jc w:val="right"/>
                              <w:rPr>
                                <w:rFonts w:ascii="Tahoma" w:hAnsi="Tahoma" w:cs="Tahoma"/>
                                <w:i/>
                                <w:szCs w:val="24"/>
                              </w:rPr>
                            </w:pPr>
                            <w:r>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80pt;margin-top:-50.2pt;width:285.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FJk4A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Dyf5dP5FEwUbOX5eQHzcAWpDqeNdf4t1x0KkxpbYD6i&#10;k92d86PrwSVc5rQUbCWkjAu7Wd9Ii3YEVLKK3x79hZtUwVnpcGxEHHcgSLgj2EK4kfWnMsuL9Dov&#10;J6vZ/GJSNMV0Ul6k80maldflLC3K4nb1PQSYFVUrGOPqTih+UGBW/B3D+14YtRM1iHqozzSfjhT9&#10;Mck0fr9LshMeGlKKrsbzoxOpArFvFIO0SeWJkOM8eRl+JARqcPjHqkQZBOZHDfhhPQBK0MZas0cQ&#10;hNXAF1ALrwhMWm2/YdRDR9bYfd0SyzGS7xSIqsyKIrRwXBTTixwW9tSyPrUQRQGqxh6jcXrjx7bf&#10;Gis2Ldw0yljpKxBiI6JGnqPayxe6LiazfyFCW5+uo9fzO7b8AQAA//8DAFBLAwQUAAYACAAAACEA&#10;6+0+uOAAAAAMAQAADwAAAGRycy9kb3ducmV2LnhtbEyPwU7DMBBE70j8g7VIXFBrB1IXQjYVIIG4&#10;tvQDnGSbRMTrKHab9O9xT/Q4O6PZN/lmtr040eg7xwjJUoEgrlzdcYOw//lcPIPwwXBteseEcCYP&#10;m+L2JjdZ7Sbe0mkXGhFL2GcGoQ1hyKT0VUvW+KUbiKN3cKM1IcqxkfVoplhue/molJbWdBw/tGag&#10;j5aq393RIhy+p4fVy1R+hf16m+p3061Ld0a8v5vfXkEEmsN/GC74ER2KyFS6I9de9AgrreKWgLBI&#10;lEpBXCLJUxJvJUKqNcgil9cjij8AAAD//wMAUEsBAi0AFAAGAAgAAAAhAOSZw8D7AAAA4QEAABMA&#10;AAAAAAAAAAAAAAAAAAAAAFtDb250ZW50X1R5cGVzXS54bWxQSwECLQAUAAYACAAAACEAI7Jq4dcA&#10;AACUAQAACwAAAAAAAAAAAAAAAAAsAQAAX3JlbHMvLnJlbHNQSwECLQAUAAYACAAAACEARjFJk4AC&#10;AAAPBQAADgAAAAAAAAAAAAAAAAAsAgAAZHJzL2Uyb0RvYy54bWxQSwECLQAUAAYACAAAACEA6+0+&#10;uOAAAAAMAQAADwAAAAAAAAAAAAAAAADYBAAAZHJzL2Rvd25yZXYueG1sUEsFBgAAAAAEAAQA8wAA&#10;AOUFAAAAAA==&#10;" stroked="f">
                <v:textbox>
                  <w:txbxContent>
                    <w:p w14:paraId="26A4A49C" w14:textId="7920C05B" w:rsidR="00614326" w:rsidRPr="007E7CA4" w:rsidRDefault="00614326" w:rsidP="006C4E6B">
                      <w:pPr>
                        <w:pStyle w:val="Footer"/>
                        <w:tabs>
                          <w:tab w:val="clear" w:pos="4320"/>
                          <w:tab w:val="clear" w:pos="8640"/>
                        </w:tabs>
                        <w:jc w:val="right"/>
                        <w:rPr>
                          <w:rFonts w:ascii="Tahoma" w:hAnsi="Tahoma" w:cs="Tahoma"/>
                          <w:b/>
                          <w:szCs w:val="24"/>
                        </w:rPr>
                      </w:pPr>
                      <w:r>
                        <w:rPr>
                          <w:rFonts w:ascii="Tahoma" w:hAnsi="Tahoma" w:cs="Tahoma"/>
                          <w:b/>
                          <w:szCs w:val="24"/>
                        </w:rPr>
                        <w:t>SUS 325 Energy Systems and Sustainability</w:t>
                      </w:r>
                    </w:p>
                    <w:p w14:paraId="154BB27E" w14:textId="7CEE2D48" w:rsidR="00614326" w:rsidRPr="007E7CA4" w:rsidRDefault="0061432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95076   </w:t>
                      </w:r>
                    </w:p>
                    <w:p w14:paraId="140B39A2" w14:textId="6273654A" w:rsidR="00614326" w:rsidRDefault="00614326" w:rsidP="006C4E6B">
                      <w:pPr>
                        <w:jc w:val="right"/>
                        <w:rPr>
                          <w:rFonts w:ascii="Tahoma" w:hAnsi="Tahoma" w:cs="Tahoma"/>
                          <w:b/>
                          <w:szCs w:val="24"/>
                        </w:rPr>
                      </w:pPr>
                      <w:r>
                        <w:rPr>
                          <w:rFonts w:ascii="Tahoma" w:hAnsi="Tahoma" w:cs="Tahoma"/>
                          <w:b/>
                          <w:szCs w:val="24"/>
                        </w:rPr>
                        <w:t>Spring 2016</w:t>
                      </w:r>
                    </w:p>
                    <w:p w14:paraId="0DAEB5A0" w14:textId="77777777" w:rsidR="00614326" w:rsidRPr="007E7CA4" w:rsidRDefault="00614326" w:rsidP="006C4E6B">
                      <w:pPr>
                        <w:jc w:val="right"/>
                        <w:rPr>
                          <w:rFonts w:ascii="Tahoma" w:hAnsi="Tahoma" w:cs="Tahoma"/>
                          <w:i/>
                          <w:szCs w:val="24"/>
                        </w:rPr>
                      </w:pPr>
                      <w:r>
                        <w:rPr>
                          <w:rFonts w:ascii="Tahoma" w:hAnsi="Tahoma" w:cs="Tahoma"/>
                          <w:b/>
                          <w:szCs w:val="24"/>
                        </w:rPr>
                        <w:t>3 credits</w:t>
                      </w:r>
                    </w:p>
                  </w:txbxContent>
                </v:textbox>
                <w10:wrap type="square"/>
              </v:shape>
            </w:pict>
          </mc:Fallback>
        </mc:AlternateContent>
      </w:r>
      <w:r w:rsidR="00B822B5" w:rsidRPr="00F920B6">
        <w:rPr>
          <w:rFonts w:ascii="Times New Roman" w:hAnsi="Times New Roman"/>
          <w:noProof/>
          <w:snapToGrid/>
          <w:sz w:val="21"/>
          <w:szCs w:val="21"/>
        </w:rPr>
        <mc:AlternateContent>
          <mc:Choice Requires="wps">
            <w:drawing>
              <wp:anchor distT="0" distB="0" distL="114300" distR="114300" simplePos="0" relativeHeight="251663360" behindDoc="0" locked="0" layoutInCell="1" allowOverlap="1" wp14:anchorId="75B12933" wp14:editId="26A5D370">
                <wp:simplePos x="0" y="0"/>
                <wp:positionH relativeFrom="column">
                  <wp:posOffset>-209550</wp:posOffset>
                </wp:positionH>
                <wp:positionV relativeFrom="paragraph">
                  <wp:posOffset>-695325</wp:posOffset>
                </wp:positionV>
                <wp:extent cx="3114675" cy="1219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A83B6" w14:textId="77777777" w:rsidR="00614326" w:rsidRDefault="00614326">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54.7pt;width:245.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wwIMCAAAX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acYKdIB&#10;RQ988OhaD6gI1emNq8Do3oCZH2AbWI6ZOnOn6WeHlL5pidryK2t133LCILos3EzOro44LoBs+nea&#10;gRuy8zoCDY3tQumgGAjQgaXHEzMhFAqbr7KsmM0hRApnWZ6VwH30QarjdWOdf8N1h8Kkxhaoj/Bk&#10;f+d8CIdUR5PgzWkp2FpIGRd2u7mRFu0JyGQdvwP6MzOpgrHS4dqIOO5AlOAjnIV4I+3fyiwv0uu8&#10;nKxni/mkaIrppJyni0maldflLC3K4nb9PQSYFVUrGOPqTih+lGBW/B3Fh2YYxRNFiPoal9N8OnL0&#10;xyTT+P0uyU546EgpuhovTkakCsy+VgzSJpUnQo7z5Hn4scpQg+M/ViXqIFA/isAPmyEKLookaGSj&#10;2SMIw2qgDdiH1wQmrbZfMeqhM2vsvuyI5RjJtwrEVWZFEVo5LorpPIeFPT/ZnJ8QRQGqxh6jcXrj&#10;x/bfGSu2LXga5az0FQiyEVEqT1EdZAzdF3M6vBShvc/X0erpPVv9AAAA//8DAFBLAwQUAAYACAAA&#10;ACEAtIpeueAAAAALAQAADwAAAGRycy9kb3ducmV2LnhtbEyPwW6DMAyG75P2DpEn7TK1oYxCoYRq&#10;m7Rp13Z9AAMuoJIEkbTQt593Wm+2/On39+e7WffiSqPrrFGwWgYgyFS27kyj4PjzudiAcB5Njb01&#10;pOBGDnbF40OOWW0ns6frwTeCQ4zLUEHr/ZBJ6aqWNLqlHcjw7WRHjZ7XsZH1iBOH616GQRBLjZ3h&#10;Dy0O9NFSdT5ctILT9/SyTqfyyx+TfRS/Y5eU9qbU89P8tgXhafb/MPzpszoU7FTai6md6BUsXsOU&#10;UR5WQRqBYCRaJzGIUsEmjEEWubzvUPwCAAD//wMAUEsBAi0AFAAGAAgAAAAhAOSZw8D7AAAA4QEA&#10;ABMAAAAAAAAAAAAAAAAAAAAAAFtDb250ZW50X1R5cGVzXS54bWxQSwECLQAUAAYACAAAACEAI7Jq&#10;4dcAAACUAQAACwAAAAAAAAAAAAAAAAAsAQAAX3JlbHMvLnJlbHNQSwECLQAUAAYACAAAACEAxInw&#10;wIMCAAAXBQAADgAAAAAAAAAAAAAAAAAsAgAAZHJzL2Uyb0RvYy54bWxQSwECLQAUAAYACAAAACEA&#10;tIpeueAAAAALAQAADwAAAAAAAAAAAAAAAADbBAAAZHJzL2Rvd25yZXYueG1sUEsFBgAAAAAEAAQA&#10;8wAAAOgFAAAAAA==&#10;" stroked="f">
                <v:textbox>
                  <w:txbxContent>
                    <w:p w14:paraId="382A83B6" w14:textId="77777777" w:rsidR="009824A9" w:rsidRDefault="009824A9">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v:textbox>
              </v:shape>
            </w:pict>
          </mc:Fallback>
        </mc:AlternateContent>
      </w:r>
    </w:p>
    <w:p w14:paraId="3C666C3E" w14:textId="77777777" w:rsidR="00C270BF" w:rsidRPr="00F920B6" w:rsidRDefault="00C270BF">
      <w:pPr>
        <w:pStyle w:val="Footer"/>
        <w:tabs>
          <w:tab w:val="clear" w:pos="4320"/>
          <w:tab w:val="clear" w:pos="8640"/>
        </w:tabs>
        <w:jc w:val="center"/>
        <w:rPr>
          <w:rFonts w:ascii="Times New Roman" w:hAnsi="Times New Roman"/>
          <w:sz w:val="21"/>
          <w:szCs w:val="21"/>
        </w:rPr>
      </w:pPr>
    </w:p>
    <w:p w14:paraId="40534D55" w14:textId="77777777" w:rsidR="001B61E9" w:rsidRPr="00F920B6" w:rsidRDefault="001B61E9">
      <w:pPr>
        <w:pStyle w:val="Footer"/>
        <w:tabs>
          <w:tab w:val="clear" w:pos="4320"/>
          <w:tab w:val="clear" w:pos="8640"/>
        </w:tabs>
        <w:jc w:val="center"/>
        <w:rPr>
          <w:rFonts w:ascii="Times New Roman" w:hAnsi="Times New Roman"/>
          <w:sz w:val="21"/>
          <w:szCs w:val="21"/>
        </w:rPr>
      </w:pPr>
    </w:p>
    <w:p w14:paraId="56CA824E" w14:textId="77777777" w:rsidR="00180700" w:rsidRPr="00F920B6" w:rsidRDefault="00180700">
      <w:pPr>
        <w:pStyle w:val="Footer"/>
        <w:tabs>
          <w:tab w:val="clear" w:pos="4320"/>
          <w:tab w:val="clear" w:pos="8640"/>
        </w:tabs>
        <w:jc w:val="center"/>
        <w:rPr>
          <w:rFonts w:ascii="Times New Roman" w:hAnsi="Times New Roman"/>
          <w:sz w:val="21"/>
          <w:szCs w:val="21"/>
        </w:rPr>
      </w:pPr>
    </w:p>
    <w:p w14:paraId="31F5CEAB" w14:textId="77777777" w:rsidR="0086107F" w:rsidRPr="00F920B6" w:rsidRDefault="000F696F" w:rsidP="006C4E6B">
      <w:pPr>
        <w:tabs>
          <w:tab w:val="left" w:pos="720"/>
          <w:tab w:val="left" w:pos="6480"/>
        </w:tabs>
        <w:rPr>
          <w:rFonts w:ascii="Times New Roman" w:hAnsi="Times New Roman"/>
          <w:b/>
          <w:sz w:val="21"/>
          <w:szCs w:val="21"/>
        </w:rPr>
      </w:pPr>
      <w:r w:rsidRPr="00F920B6">
        <w:rPr>
          <w:rFonts w:ascii="Times New Roman" w:hAnsi="Times New Roman"/>
          <w:b/>
          <w:sz w:val="21"/>
          <w:szCs w:val="21"/>
        </w:rPr>
        <w:t>I.</w:t>
      </w:r>
      <w:r w:rsidRPr="00F920B6">
        <w:rPr>
          <w:rFonts w:ascii="Times New Roman" w:hAnsi="Times New Roman"/>
          <w:b/>
          <w:sz w:val="21"/>
          <w:szCs w:val="21"/>
        </w:rPr>
        <w:tab/>
      </w:r>
      <w:r w:rsidRPr="00F920B6">
        <w:rPr>
          <w:rFonts w:ascii="Times New Roman" w:hAnsi="Times New Roman"/>
          <w:b/>
          <w:sz w:val="21"/>
          <w:szCs w:val="21"/>
          <w:u w:val="single"/>
        </w:rPr>
        <w:t>Course Information:</w:t>
      </w:r>
      <w:r w:rsidRPr="00F920B6">
        <w:rPr>
          <w:rFonts w:ascii="Times New Roman" w:hAnsi="Times New Roman"/>
          <w:b/>
          <w:sz w:val="21"/>
          <w:szCs w:val="21"/>
        </w:rPr>
        <w:t xml:space="preserve">  </w:t>
      </w:r>
    </w:p>
    <w:p w14:paraId="3E0631EA" w14:textId="756D0241" w:rsidR="0086107F" w:rsidRPr="00F920B6" w:rsidRDefault="00594944" w:rsidP="006C4E6B">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Meeting Time and Day</w:t>
      </w:r>
      <w:r w:rsidR="005045DC" w:rsidRPr="00F920B6">
        <w:rPr>
          <w:rFonts w:ascii="Times New Roman" w:hAnsi="Times New Roman"/>
          <w:i/>
          <w:sz w:val="21"/>
          <w:szCs w:val="21"/>
        </w:rPr>
        <w:t>:</w:t>
      </w:r>
      <w:r w:rsidR="00C13D51">
        <w:rPr>
          <w:rFonts w:ascii="Times New Roman" w:hAnsi="Times New Roman"/>
          <w:i/>
          <w:sz w:val="21"/>
          <w:szCs w:val="21"/>
        </w:rPr>
        <w:t xml:space="preserve"> </w:t>
      </w:r>
      <w:r w:rsidR="00C13D51">
        <w:rPr>
          <w:rFonts w:ascii="Times New Roman" w:hAnsi="Times New Roman"/>
          <w:sz w:val="21"/>
          <w:szCs w:val="21"/>
        </w:rPr>
        <w:t>Tue</w:t>
      </w:r>
      <w:r w:rsidR="008415F0" w:rsidRPr="00F920B6">
        <w:rPr>
          <w:rFonts w:ascii="Times New Roman" w:hAnsi="Times New Roman"/>
          <w:sz w:val="21"/>
          <w:szCs w:val="21"/>
        </w:rPr>
        <w:t>s</w:t>
      </w:r>
      <w:r w:rsidRPr="00F920B6">
        <w:rPr>
          <w:rFonts w:ascii="Times New Roman" w:hAnsi="Times New Roman"/>
          <w:sz w:val="21"/>
          <w:szCs w:val="21"/>
        </w:rPr>
        <w:t>day</w:t>
      </w:r>
      <w:r w:rsidR="00887330">
        <w:rPr>
          <w:rFonts w:ascii="Times New Roman" w:hAnsi="Times New Roman"/>
          <w:sz w:val="21"/>
          <w:szCs w:val="21"/>
        </w:rPr>
        <w:t>s</w:t>
      </w:r>
      <w:r w:rsidR="00C96D63" w:rsidRPr="00F920B6">
        <w:rPr>
          <w:rFonts w:ascii="Times New Roman" w:hAnsi="Times New Roman"/>
          <w:sz w:val="21"/>
          <w:szCs w:val="21"/>
        </w:rPr>
        <w:t xml:space="preserve"> 1:00-3:50 PM</w:t>
      </w:r>
      <w:r w:rsidR="006C4E6B" w:rsidRPr="00F920B6">
        <w:rPr>
          <w:rFonts w:ascii="Times New Roman" w:hAnsi="Times New Roman"/>
          <w:i/>
          <w:sz w:val="21"/>
          <w:szCs w:val="21"/>
        </w:rPr>
        <w:tab/>
      </w:r>
      <w:r w:rsidR="0086107F" w:rsidRPr="00F920B6">
        <w:rPr>
          <w:rFonts w:ascii="Times New Roman" w:hAnsi="Times New Roman"/>
          <w:i/>
          <w:sz w:val="21"/>
          <w:szCs w:val="21"/>
        </w:rPr>
        <w:t xml:space="preserve">Class Location: </w:t>
      </w:r>
      <w:r w:rsidRPr="00F920B6">
        <w:rPr>
          <w:rFonts w:ascii="Times New Roman" w:hAnsi="Times New Roman"/>
          <w:sz w:val="21"/>
          <w:szCs w:val="21"/>
        </w:rPr>
        <w:t>Academic Building, 215</w:t>
      </w:r>
    </w:p>
    <w:p w14:paraId="0EB5B5E7" w14:textId="15215F52" w:rsidR="0086107F" w:rsidRPr="00F920B6" w:rsidRDefault="000F696F" w:rsidP="0086107F">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 xml:space="preserve">Start Date: </w:t>
      </w:r>
      <w:r w:rsidR="00C13D51">
        <w:rPr>
          <w:rFonts w:ascii="Times New Roman" w:hAnsi="Times New Roman"/>
          <w:sz w:val="21"/>
          <w:szCs w:val="21"/>
        </w:rPr>
        <w:t>01/19</w:t>
      </w:r>
      <w:r w:rsidR="00AF6202" w:rsidRPr="00F920B6">
        <w:rPr>
          <w:rFonts w:ascii="Times New Roman" w:hAnsi="Times New Roman"/>
          <w:sz w:val="21"/>
          <w:szCs w:val="21"/>
        </w:rPr>
        <w:t>/1</w:t>
      </w:r>
      <w:r w:rsidR="00C13D51">
        <w:rPr>
          <w:rFonts w:ascii="Times New Roman" w:hAnsi="Times New Roman"/>
          <w:sz w:val="21"/>
          <w:szCs w:val="21"/>
        </w:rPr>
        <w:t>6</w:t>
      </w:r>
      <w:r w:rsidRPr="00F920B6">
        <w:rPr>
          <w:rFonts w:ascii="Times New Roman" w:hAnsi="Times New Roman"/>
          <w:i/>
          <w:sz w:val="21"/>
          <w:szCs w:val="21"/>
        </w:rPr>
        <w:tab/>
      </w:r>
      <w:r w:rsidR="00881AE1" w:rsidRPr="00F920B6">
        <w:rPr>
          <w:rFonts w:ascii="Times New Roman" w:hAnsi="Times New Roman"/>
          <w:i/>
          <w:sz w:val="21"/>
          <w:szCs w:val="21"/>
        </w:rPr>
        <w:tab/>
      </w:r>
      <w:r w:rsidR="0086107F" w:rsidRPr="00F920B6">
        <w:rPr>
          <w:rFonts w:ascii="Times New Roman" w:hAnsi="Times New Roman"/>
          <w:i/>
          <w:sz w:val="21"/>
          <w:szCs w:val="21"/>
        </w:rPr>
        <w:t>End Date:</w:t>
      </w:r>
      <w:r w:rsidR="0086107F" w:rsidRPr="00F920B6">
        <w:rPr>
          <w:rFonts w:ascii="Times New Roman" w:hAnsi="Times New Roman"/>
          <w:sz w:val="21"/>
          <w:szCs w:val="21"/>
        </w:rPr>
        <w:t xml:space="preserve"> </w:t>
      </w:r>
      <w:r w:rsidR="00C13D51">
        <w:rPr>
          <w:rFonts w:ascii="Times New Roman" w:hAnsi="Times New Roman"/>
          <w:sz w:val="21"/>
          <w:szCs w:val="21"/>
        </w:rPr>
        <w:t>05/06</w:t>
      </w:r>
      <w:r w:rsidR="00AF6202" w:rsidRPr="00F920B6">
        <w:rPr>
          <w:rFonts w:ascii="Times New Roman" w:hAnsi="Times New Roman"/>
          <w:sz w:val="21"/>
          <w:szCs w:val="21"/>
        </w:rPr>
        <w:t>/1</w:t>
      </w:r>
      <w:r w:rsidR="00C13D51">
        <w:rPr>
          <w:rFonts w:ascii="Times New Roman" w:hAnsi="Times New Roman"/>
          <w:sz w:val="21"/>
          <w:szCs w:val="21"/>
        </w:rPr>
        <w:t>6</w:t>
      </w:r>
    </w:p>
    <w:p w14:paraId="6C1014DD" w14:textId="53327057" w:rsidR="0086107F" w:rsidRPr="00F920B6" w:rsidRDefault="000F696F" w:rsidP="0086107F">
      <w:pPr>
        <w:tabs>
          <w:tab w:val="left" w:pos="5760"/>
          <w:tab w:val="left" w:pos="6480"/>
        </w:tabs>
        <w:ind w:left="720"/>
        <w:rPr>
          <w:rFonts w:ascii="Times New Roman" w:hAnsi="Times New Roman"/>
          <w:i/>
          <w:sz w:val="21"/>
          <w:szCs w:val="21"/>
        </w:rPr>
      </w:pPr>
      <w:r w:rsidRPr="00F920B6">
        <w:rPr>
          <w:rFonts w:ascii="Times New Roman" w:hAnsi="Times New Roman"/>
          <w:i/>
          <w:sz w:val="21"/>
          <w:szCs w:val="21"/>
        </w:rPr>
        <w:t>Refund Date:</w:t>
      </w:r>
      <w:r w:rsidR="00AF6202" w:rsidRPr="00F920B6">
        <w:rPr>
          <w:rFonts w:ascii="Times New Roman" w:hAnsi="Times New Roman"/>
          <w:i/>
          <w:sz w:val="21"/>
          <w:szCs w:val="21"/>
        </w:rPr>
        <w:t xml:space="preserve"> </w:t>
      </w:r>
      <w:r w:rsidR="00524853">
        <w:rPr>
          <w:rFonts w:ascii="Times New Roman" w:hAnsi="Times New Roman"/>
          <w:sz w:val="21"/>
          <w:szCs w:val="21"/>
        </w:rPr>
        <w:t>02/03</w:t>
      </w:r>
      <w:r w:rsidR="00AF6202" w:rsidRPr="00F920B6">
        <w:rPr>
          <w:rFonts w:ascii="Times New Roman" w:hAnsi="Times New Roman"/>
          <w:sz w:val="21"/>
          <w:szCs w:val="21"/>
        </w:rPr>
        <w:t>/1</w:t>
      </w:r>
      <w:r w:rsidR="00524853">
        <w:rPr>
          <w:rFonts w:ascii="Times New Roman" w:hAnsi="Times New Roman"/>
          <w:sz w:val="21"/>
          <w:szCs w:val="21"/>
        </w:rPr>
        <w:t>6</w:t>
      </w:r>
      <w:r w:rsidR="0086107F" w:rsidRPr="00F920B6">
        <w:rPr>
          <w:rFonts w:ascii="Times New Roman" w:hAnsi="Times New Roman"/>
          <w:i/>
          <w:sz w:val="21"/>
          <w:szCs w:val="21"/>
        </w:rPr>
        <w:tab/>
      </w:r>
      <w:r w:rsidR="00881AE1" w:rsidRPr="00F920B6">
        <w:rPr>
          <w:rFonts w:ascii="Times New Roman" w:hAnsi="Times New Roman"/>
          <w:i/>
          <w:sz w:val="21"/>
          <w:szCs w:val="21"/>
        </w:rPr>
        <w:tab/>
      </w:r>
      <w:r w:rsidRPr="00F920B6">
        <w:rPr>
          <w:rFonts w:ascii="Times New Roman" w:hAnsi="Times New Roman"/>
          <w:i/>
          <w:sz w:val="21"/>
          <w:szCs w:val="21"/>
        </w:rPr>
        <w:t xml:space="preserve">Withdraw Date: </w:t>
      </w:r>
      <w:r w:rsidR="00524853">
        <w:rPr>
          <w:rFonts w:ascii="Times New Roman" w:hAnsi="Times New Roman"/>
          <w:sz w:val="21"/>
          <w:szCs w:val="21"/>
        </w:rPr>
        <w:t>04/10</w:t>
      </w:r>
      <w:r w:rsidR="00AF6202" w:rsidRPr="00F920B6">
        <w:rPr>
          <w:rFonts w:ascii="Times New Roman" w:hAnsi="Times New Roman"/>
          <w:sz w:val="21"/>
          <w:szCs w:val="21"/>
        </w:rPr>
        <w:t>/1</w:t>
      </w:r>
      <w:r w:rsidR="00524853">
        <w:rPr>
          <w:rFonts w:ascii="Times New Roman" w:hAnsi="Times New Roman"/>
          <w:sz w:val="21"/>
          <w:szCs w:val="21"/>
        </w:rPr>
        <w:t>6</w:t>
      </w:r>
    </w:p>
    <w:p w14:paraId="36D25301" w14:textId="77777777" w:rsidR="0019430E" w:rsidRPr="00F920B6" w:rsidRDefault="006C4E6B" w:rsidP="008415F0">
      <w:pPr>
        <w:pStyle w:val="Heading1"/>
        <w:ind w:left="720"/>
        <w:jc w:val="left"/>
        <w:rPr>
          <w:b w:val="0"/>
          <w:sz w:val="21"/>
          <w:szCs w:val="21"/>
        </w:rPr>
      </w:pPr>
      <w:r w:rsidRPr="00F920B6">
        <w:rPr>
          <w:b w:val="0"/>
          <w:i/>
          <w:sz w:val="21"/>
          <w:szCs w:val="21"/>
        </w:rPr>
        <w:t>Prerequisite</w:t>
      </w:r>
      <w:r w:rsidR="00C96D63" w:rsidRPr="00F920B6">
        <w:rPr>
          <w:b w:val="0"/>
          <w:i/>
          <w:sz w:val="21"/>
          <w:szCs w:val="21"/>
        </w:rPr>
        <w:t>s</w:t>
      </w:r>
      <w:r w:rsidRPr="00F920B6">
        <w:rPr>
          <w:b w:val="0"/>
          <w:i/>
          <w:sz w:val="21"/>
          <w:szCs w:val="21"/>
        </w:rPr>
        <w:t>:</w:t>
      </w:r>
      <w:r w:rsidRPr="00F920B6">
        <w:rPr>
          <w:i/>
          <w:sz w:val="21"/>
          <w:szCs w:val="21"/>
        </w:rPr>
        <w:t xml:space="preserve">  </w:t>
      </w:r>
      <w:r w:rsidR="008415F0" w:rsidRPr="00F920B6">
        <w:rPr>
          <w:b w:val="0"/>
          <w:sz w:val="21"/>
          <w:szCs w:val="21"/>
        </w:rPr>
        <w:t xml:space="preserve">SUS 300 or SUS 301, minimum grade of C-. </w:t>
      </w:r>
    </w:p>
    <w:p w14:paraId="1C62E5A0" w14:textId="77777777" w:rsidR="0019430E" w:rsidRPr="00F920B6" w:rsidRDefault="008415F0" w:rsidP="008415F0">
      <w:pPr>
        <w:pStyle w:val="Heading1"/>
        <w:ind w:left="720"/>
        <w:jc w:val="left"/>
        <w:rPr>
          <w:b w:val="0"/>
          <w:sz w:val="21"/>
          <w:szCs w:val="21"/>
        </w:rPr>
      </w:pPr>
      <w:r w:rsidRPr="00F920B6">
        <w:rPr>
          <w:b w:val="0"/>
          <w:sz w:val="21"/>
          <w:szCs w:val="21"/>
        </w:rPr>
        <w:t xml:space="preserve">If </w:t>
      </w:r>
      <w:r w:rsidR="0019430E" w:rsidRPr="00F920B6">
        <w:rPr>
          <w:b w:val="0"/>
          <w:sz w:val="21"/>
          <w:szCs w:val="21"/>
        </w:rPr>
        <w:t>you have not yet taken one of these courses, one of them</w:t>
      </w:r>
      <w:r w:rsidR="00C96D63" w:rsidRPr="00F920B6">
        <w:rPr>
          <w:b w:val="0"/>
          <w:sz w:val="21"/>
          <w:szCs w:val="21"/>
        </w:rPr>
        <w:t xml:space="preserve"> </w:t>
      </w:r>
    </w:p>
    <w:p w14:paraId="3FFD5A19" w14:textId="1A2A2CFD" w:rsidR="006C4E6B" w:rsidRPr="00F920B6" w:rsidRDefault="00C96D63" w:rsidP="0019430E">
      <w:pPr>
        <w:pStyle w:val="Heading1"/>
        <w:ind w:left="720"/>
        <w:jc w:val="left"/>
        <w:rPr>
          <w:b w:val="0"/>
          <w:sz w:val="21"/>
          <w:szCs w:val="21"/>
        </w:rPr>
      </w:pPr>
      <w:r w:rsidRPr="00F920B6">
        <w:rPr>
          <w:b w:val="0"/>
          <w:sz w:val="21"/>
          <w:szCs w:val="21"/>
        </w:rPr>
        <w:t xml:space="preserve">must be taken concurrently with this </w:t>
      </w:r>
      <w:r w:rsidR="0019430E" w:rsidRPr="00F920B6">
        <w:rPr>
          <w:b w:val="0"/>
          <w:sz w:val="21"/>
          <w:szCs w:val="21"/>
        </w:rPr>
        <w:t>course</w:t>
      </w:r>
      <w:r w:rsidRPr="00F920B6">
        <w:rPr>
          <w:b w:val="0"/>
          <w:sz w:val="21"/>
          <w:szCs w:val="21"/>
        </w:rPr>
        <w:t>.</w:t>
      </w:r>
      <w:r w:rsidRPr="00F920B6">
        <w:rPr>
          <w:sz w:val="21"/>
          <w:szCs w:val="21"/>
        </w:rPr>
        <w:t xml:space="preserve">  </w:t>
      </w:r>
    </w:p>
    <w:p w14:paraId="757635A3" w14:textId="77777777" w:rsidR="000F696F" w:rsidRPr="00F920B6" w:rsidRDefault="000F696F">
      <w:pPr>
        <w:tabs>
          <w:tab w:val="left" w:pos="3600"/>
          <w:tab w:val="left" w:pos="6480"/>
        </w:tabs>
        <w:ind w:left="720"/>
        <w:rPr>
          <w:rFonts w:ascii="Times New Roman" w:hAnsi="Times New Roman"/>
          <w:sz w:val="21"/>
          <w:szCs w:val="21"/>
        </w:rPr>
      </w:pPr>
    </w:p>
    <w:p w14:paraId="52F4B622" w14:textId="77777777" w:rsidR="000F696F" w:rsidRPr="00F920B6" w:rsidRDefault="000F696F">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10FC2360" w14:textId="77777777" w:rsidR="00366742" w:rsidRPr="00F920B6" w:rsidRDefault="00366742">
      <w:pPr>
        <w:tabs>
          <w:tab w:val="left" w:pos="5040"/>
        </w:tabs>
        <w:ind w:left="720"/>
        <w:rPr>
          <w:rFonts w:ascii="Times New Roman" w:hAnsi="Times New Roman"/>
          <w:i/>
          <w:sz w:val="21"/>
          <w:szCs w:val="21"/>
        </w:rPr>
        <w:sectPr w:rsidR="00366742" w:rsidRPr="00F920B6" w:rsidSect="00B16DAA">
          <w:footerReference w:type="even" r:id="rId11"/>
          <w:footerReference w:type="default" r:id="rId12"/>
          <w:endnotePr>
            <w:numFmt w:val="decimal"/>
          </w:endnotePr>
          <w:pgSz w:w="12240" w:h="15840" w:code="1"/>
          <w:pgMar w:top="1440" w:right="720" w:bottom="1152" w:left="720" w:header="720" w:footer="720" w:gutter="0"/>
          <w:pgNumType w:start="1"/>
          <w:cols w:space="720"/>
          <w:noEndnote/>
          <w:titlePg/>
        </w:sectPr>
      </w:pPr>
    </w:p>
    <w:p w14:paraId="4DB831DC"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2E5DB431"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5BD68B86"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Fax: 970-879-0485</w:t>
      </w:r>
    </w:p>
    <w:p w14:paraId="50B377B5"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10044767" w14:textId="77777777" w:rsidR="00C96D63" w:rsidRPr="00F920B6" w:rsidRDefault="00C96D63"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177922E7" w14:textId="33143A74" w:rsidR="00691D60" w:rsidRPr="00F920B6" w:rsidRDefault="00616081" w:rsidP="00691D60">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w:t>
      </w:r>
      <w:r w:rsidRPr="00AF6202">
        <w:rPr>
          <w:rFonts w:ascii="Times New Roman" w:hAnsi="Times New Roman"/>
          <w:i/>
          <w:sz w:val="21"/>
          <w:szCs w:val="21"/>
        </w:rPr>
        <w:t xml:space="preserve">: </w:t>
      </w:r>
      <w:r>
        <w:rPr>
          <w:rFonts w:ascii="Times New Roman" w:hAnsi="Times New Roman"/>
          <w:i/>
          <w:sz w:val="21"/>
          <w:szCs w:val="21"/>
        </w:rPr>
        <w:t>10:00-12:00 AM and 1:00-4:00 PM; also by appointment</w:t>
      </w:r>
    </w:p>
    <w:p w14:paraId="0B2BD66C" w14:textId="3DE169B9" w:rsidR="000F696F" w:rsidRPr="00F920B6" w:rsidRDefault="0086107F"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lastRenderedPageBreak/>
        <w:tab/>
      </w:r>
      <w:r w:rsidR="00881AE1" w:rsidRPr="00F920B6">
        <w:rPr>
          <w:rFonts w:ascii="Times New Roman" w:hAnsi="Times New Roman"/>
          <w:i/>
          <w:sz w:val="21"/>
          <w:szCs w:val="21"/>
        </w:rPr>
        <w:tab/>
      </w:r>
      <w:r w:rsidR="00CD4334" w:rsidRPr="00F920B6">
        <w:rPr>
          <w:rFonts w:ascii="Times New Roman" w:hAnsi="Times New Roman"/>
          <w:i/>
          <w:sz w:val="21"/>
          <w:szCs w:val="21"/>
        </w:rPr>
        <w:tab/>
      </w:r>
      <w:r w:rsidR="00CD4334" w:rsidRPr="00F920B6">
        <w:rPr>
          <w:rFonts w:ascii="Times New Roman" w:hAnsi="Times New Roman"/>
          <w:i/>
          <w:sz w:val="21"/>
          <w:szCs w:val="21"/>
        </w:rPr>
        <w:tab/>
      </w:r>
    </w:p>
    <w:p w14:paraId="2BCD9493" w14:textId="77777777" w:rsidR="000F696F" w:rsidRPr="00F920B6" w:rsidRDefault="000F696F" w:rsidP="0091205D">
      <w:pPr>
        <w:tabs>
          <w:tab w:val="left" w:pos="450"/>
        </w:tabs>
        <w:ind w:firstLine="270"/>
        <w:rPr>
          <w:rFonts w:ascii="Times New Roman" w:hAnsi="Times New Roman"/>
          <w:sz w:val="21"/>
          <w:szCs w:val="21"/>
        </w:rPr>
      </w:pPr>
    </w:p>
    <w:p w14:paraId="08C98CBE" w14:textId="77777777" w:rsidR="00366742" w:rsidRPr="00F920B6" w:rsidRDefault="00366742">
      <w:pPr>
        <w:rPr>
          <w:rFonts w:ascii="Times New Roman" w:hAnsi="Times New Roman"/>
          <w:sz w:val="21"/>
          <w:szCs w:val="21"/>
        </w:rPr>
      </w:pPr>
    </w:p>
    <w:p w14:paraId="3729177C" w14:textId="77777777" w:rsidR="00366742" w:rsidRPr="00F920B6" w:rsidRDefault="00366742">
      <w:pPr>
        <w:rPr>
          <w:rFonts w:ascii="Times New Roman" w:hAnsi="Times New Roman"/>
          <w:sz w:val="21"/>
          <w:szCs w:val="21"/>
        </w:rPr>
      </w:pPr>
    </w:p>
    <w:p w14:paraId="3E76CE4F" w14:textId="77777777" w:rsidR="00366742" w:rsidRPr="00F920B6" w:rsidRDefault="00366742">
      <w:pPr>
        <w:rPr>
          <w:rFonts w:ascii="Times New Roman" w:hAnsi="Times New Roman"/>
          <w:sz w:val="21"/>
          <w:szCs w:val="21"/>
        </w:rPr>
      </w:pPr>
    </w:p>
    <w:p w14:paraId="3B18A47E" w14:textId="2FC7FBCA" w:rsidR="006A1026" w:rsidRPr="00F920B6" w:rsidRDefault="006A1026" w:rsidP="006A1026">
      <w:pPr>
        <w:tabs>
          <w:tab w:val="left" w:pos="3600"/>
          <w:tab w:val="left" w:pos="5040"/>
        </w:tabs>
        <w:ind w:left="720"/>
        <w:rPr>
          <w:rFonts w:ascii="Times New Roman" w:hAnsi="Times New Roman"/>
          <w:i/>
          <w:sz w:val="21"/>
          <w:szCs w:val="21"/>
        </w:rPr>
      </w:pPr>
    </w:p>
    <w:p w14:paraId="3B6B3A55" w14:textId="77777777" w:rsidR="006A1026" w:rsidRPr="00F920B6" w:rsidRDefault="006A1026">
      <w:pPr>
        <w:rPr>
          <w:rFonts w:ascii="Times New Roman" w:hAnsi="Times New Roman"/>
          <w:sz w:val="21"/>
          <w:szCs w:val="21"/>
        </w:rPr>
      </w:pPr>
    </w:p>
    <w:p w14:paraId="1BA9B070" w14:textId="77777777" w:rsidR="00366742" w:rsidRPr="00F920B6" w:rsidRDefault="00366742" w:rsidP="00F26709">
      <w:pPr>
        <w:numPr>
          <w:ilvl w:val="0"/>
          <w:numId w:val="1"/>
        </w:numPr>
        <w:rPr>
          <w:rFonts w:ascii="Times New Roman" w:hAnsi="Times New Roman"/>
          <w:b/>
          <w:sz w:val="21"/>
          <w:szCs w:val="21"/>
          <w:u w:val="single"/>
        </w:rPr>
        <w:sectPr w:rsidR="00366742" w:rsidRPr="00F920B6"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Pr="00F920B6" w:rsidRDefault="0072311C" w:rsidP="0072311C">
      <w:pPr>
        <w:rPr>
          <w:rFonts w:ascii="Times New Roman" w:hAnsi="Times New Roman"/>
          <w:sz w:val="21"/>
          <w:szCs w:val="21"/>
        </w:rPr>
      </w:pPr>
    </w:p>
    <w:p w14:paraId="27367815" w14:textId="7FF4E705" w:rsidR="00B822B5" w:rsidRPr="00F920B6" w:rsidRDefault="000F696F" w:rsidP="0019430E">
      <w:pPr>
        <w:pStyle w:val="ListParagraph"/>
        <w:numPr>
          <w:ilvl w:val="0"/>
          <w:numId w:val="5"/>
        </w:numPr>
        <w:rPr>
          <w:rFonts w:ascii="Times New Roman" w:hAnsi="Times New Roman"/>
          <w:sz w:val="21"/>
          <w:szCs w:val="21"/>
        </w:rPr>
      </w:pPr>
      <w:r w:rsidRPr="00F920B6">
        <w:rPr>
          <w:rFonts w:ascii="Times New Roman" w:hAnsi="Times New Roman"/>
          <w:b/>
          <w:sz w:val="21"/>
          <w:szCs w:val="21"/>
          <w:u w:val="single"/>
        </w:rPr>
        <w:t>Course Description</w:t>
      </w:r>
      <w:r w:rsidRPr="00F920B6">
        <w:rPr>
          <w:rFonts w:ascii="Times New Roman" w:hAnsi="Times New Roman"/>
          <w:b/>
          <w:sz w:val="21"/>
          <w:szCs w:val="21"/>
        </w:rPr>
        <w:t>:</w:t>
      </w:r>
      <w:r w:rsidR="00B33EAC" w:rsidRPr="00F920B6">
        <w:rPr>
          <w:rFonts w:ascii="Times New Roman" w:hAnsi="Times New Roman"/>
          <w:b/>
          <w:sz w:val="21"/>
          <w:szCs w:val="21"/>
        </w:rPr>
        <w:t xml:space="preserve"> </w:t>
      </w:r>
      <w:r w:rsidR="0019430E" w:rsidRPr="00F920B6">
        <w:rPr>
          <w:rFonts w:ascii="Times New Roman" w:hAnsi="Times New Roman"/>
          <w:sz w:val="21"/>
          <w:szCs w:val="21"/>
        </w:rPr>
        <w:t>Examines depletion of fossil fuels in the context of the global growth economy. Also examines social and ecological effects of fossil fuel extraction and use and the geopolitical context of energy resource competition. Focuses heavily on economic, technological, social, political, and cultural avenues for innovation and change aimed at mitigating the problems fossil fuel use and depletion pose for individuals, groups, nations, and ecological systems.</w:t>
      </w:r>
    </w:p>
    <w:p w14:paraId="50461C16" w14:textId="77777777" w:rsidR="0072311C" w:rsidRPr="00F920B6" w:rsidRDefault="0072311C" w:rsidP="0072311C">
      <w:pPr>
        <w:ind w:left="720"/>
        <w:rPr>
          <w:rFonts w:ascii="Times New Roman" w:hAnsi="Times New Roman"/>
          <w:sz w:val="21"/>
          <w:szCs w:val="21"/>
        </w:rPr>
      </w:pPr>
    </w:p>
    <w:p w14:paraId="6FA98C14" w14:textId="77777777" w:rsidR="00B822B5" w:rsidRPr="00F920B6" w:rsidRDefault="00B822B5" w:rsidP="00B822B5">
      <w:pPr>
        <w:widowControl/>
        <w:autoSpaceDE w:val="0"/>
        <w:autoSpaceDN w:val="0"/>
        <w:adjustRightInd w:val="0"/>
        <w:ind w:left="720"/>
        <w:rPr>
          <w:rFonts w:ascii="Times New Roman" w:hAnsi="Times New Roman"/>
          <w:snapToGrid/>
          <w:sz w:val="21"/>
          <w:szCs w:val="21"/>
          <w:u w:val="single"/>
        </w:rPr>
      </w:pPr>
      <w:r w:rsidRPr="00F920B6">
        <w:rPr>
          <w:rFonts w:ascii="Times New Roman" w:hAnsi="Times New Roman"/>
          <w:snapToGrid/>
          <w:sz w:val="21"/>
          <w:szCs w:val="21"/>
          <w:u w:val="single"/>
        </w:rPr>
        <w:t>Topical Outline</w:t>
      </w:r>
    </w:p>
    <w:p w14:paraId="37187203"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first and second laws of thermodynamics.</w:t>
      </w:r>
    </w:p>
    <w:p w14:paraId="3FDAA7F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return on investment (net energy).</w:t>
      </w:r>
    </w:p>
    <w:p w14:paraId="4269B400"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Fossil fuel supplies and production (oil, coal, natural gas).</w:t>
      </w:r>
    </w:p>
    <w:p w14:paraId="6C2B299B"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fossil fuel energy system.</w:t>
      </w:r>
    </w:p>
    <w:p w14:paraId="4EE815B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Alternatives to fossil fuels (wind, solar, biomass, geothermal, hyro-electric, ocean thermal energy conversion, tides and waves, nuclear, etc.).</w:t>
      </w:r>
    </w:p>
    <w:p w14:paraId="38952734"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policy.</w:t>
      </w:r>
    </w:p>
    <w:p w14:paraId="4D0DD20D"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Demand side energy management (conservation, curtailment, sustainable adaptations).</w:t>
      </w:r>
    </w:p>
    <w:p w14:paraId="031B188B" w14:textId="2ED48FEF"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production/use and the future of civilization.</w:t>
      </w:r>
    </w:p>
    <w:p w14:paraId="655D706B" w14:textId="77777777" w:rsidR="00C270BF" w:rsidRPr="00F920B6" w:rsidRDefault="00C270BF">
      <w:pPr>
        <w:ind w:left="720"/>
        <w:rPr>
          <w:rFonts w:ascii="Times New Roman" w:hAnsi="Times New Roman"/>
          <w:sz w:val="21"/>
          <w:szCs w:val="21"/>
        </w:rPr>
      </w:pPr>
    </w:p>
    <w:p w14:paraId="4CAEAB23" w14:textId="7BB3E2C2" w:rsidR="007E7CA4" w:rsidRPr="0091489B" w:rsidRDefault="00AA055D" w:rsidP="00F26709">
      <w:pPr>
        <w:pStyle w:val="ListParagraph"/>
        <w:widowControl/>
        <w:numPr>
          <w:ilvl w:val="0"/>
          <w:numId w:val="5"/>
        </w:numPr>
        <w:autoSpaceDE w:val="0"/>
        <w:autoSpaceDN w:val="0"/>
        <w:adjustRightInd w:val="0"/>
        <w:rPr>
          <w:rFonts w:ascii="Times New Roman" w:hAnsi="Times New Roman"/>
          <w:snapToGrid/>
          <w:sz w:val="21"/>
          <w:szCs w:val="21"/>
        </w:rPr>
      </w:pPr>
      <w:r w:rsidRPr="00F920B6">
        <w:rPr>
          <w:rFonts w:ascii="Times New Roman" w:hAnsi="Times New Roman"/>
          <w:b/>
          <w:sz w:val="21"/>
          <w:szCs w:val="21"/>
          <w:u w:val="single"/>
        </w:rPr>
        <w:t>Student Learning Outcomes, Competencies, and Skills</w:t>
      </w:r>
      <w:r w:rsidR="000F696F" w:rsidRPr="00616081">
        <w:rPr>
          <w:rFonts w:ascii="Times New Roman" w:hAnsi="Times New Roman"/>
          <w:b/>
          <w:sz w:val="21"/>
          <w:szCs w:val="21"/>
        </w:rPr>
        <w:t>:</w:t>
      </w:r>
      <w:r w:rsidR="00B33EAC" w:rsidRPr="00F920B6">
        <w:rPr>
          <w:rFonts w:ascii="Times New Roman" w:hAnsi="Times New Roman"/>
          <w:b/>
          <w:sz w:val="21"/>
          <w:szCs w:val="21"/>
        </w:rPr>
        <w:t xml:space="preserve"> </w:t>
      </w:r>
      <w:r w:rsidR="00625EE6" w:rsidRPr="00F920B6">
        <w:rPr>
          <w:rFonts w:ascii="Times New Roman" w:hAnsi="Times New Roman"/>
          <w:sz w:val="21"/>
          <w:szCs w:val="21"/>
        </w:rPr>
        <w:t>Upon</w:t>
      </w:r>
      <w:r w:rsidR="00054D49" w:rsidRPr="00F920B6">
        <w:rPr>
          <w:rFonts w:ascii="Times New Roman" w:hAnsi="Times New Roman"/>
          <w:sz w:val="21"/>
          <w:szCs w:val="21"/>
        </w:rPr>
        <w:t xml:space="preserve"> completion of this course, you</w:t>
      </w:r>
      <w:r w:rsidR="00A867E2" w:rsidRPr="00F920B6">
        <w:rPr>
          <w:rFonts w:ascii="Times New Roman" w:hAnsi="Times New Roman"/>
          <w:sz w:val="21"/>
          <w:szCs w:val="21"/>
        </w:rPr>
        <w:t xml:space="preserve"> sh</w:t>
      </w:r>
      <w:r w:rsidR="00054D49" w:rsidRPr="00F920B6">
        <w:rPr>
          <w:rFonts w:ascii="Times New Roman" w:hAnsi="Times New Roman"/>
          <w:sz w:val="21"/>
          <w:szCs w:val="21"/>
        </w:rPr>
        <w:t>ould</w:t>
      </w:r>
      <w:r w:rsidR="00F26709" w:rsidRPr="00F920B6">
        <w:rPr>
          <w:rFonts w:ascii="Times New Roman" w:hAnsi="Times New Roman"/>
          <w:sz w:val="21"/>
          <w:szCs w:val="21"/>
        </w:rPr>
        <w:t>:</w:t>
      </w:r>
    </w:p>
    <w:p w14:paraId="5B08E6E1" w14:textId="77777777" w:rsidR="0091489B" w:rsidRPr="00F920B6" w:rsidRDefault="0091489B" w:rsidP="0091489B">
      <w:pPr>
        <w:pStyle w:val="ListParagraph"/>
        <w:widowControl/>
        <w:autoSpaceDE w:val="0"/>
        <w:autoSpaceDN w:val="0"/>
        <w:adjustRightInd w:val="0"/>
        <w:rPr>
          <w:rFonts w:ascii="Times New Roman" w:hAnsi="Times New Roman"/>
          <w:snapToGrid/>
          <w:sz w:val="21"/>
          <w:szCs w:val="21"/>
        </w:rPr>
      </w:pPr>
    </w:p>
    <w:p w14:paraId="4565FEB9"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energy as a property (the ability to do work) and energy conversion in terms of the first two laws of thermodynamics (the conservation law and the law of entropy).</w:t>
      </w:r>
    </w:p>
    <w:p w14:paraId="74E9E69C"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concept of energy return on energy invested (net energy) as a crucial consideration in energy planning and policy.</w:t>
      </w:r>
    </w:p>
    <w:p w14:paraId="4C40D2A0"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 xml:space="preserve">Understand significant ecological, technical, economic, and political possibilities and challenges relevant to transitioning global energy systems away from fossil fuels. </w:t>
      </w:r>
    </w:p>
    <w:p w14:paraId="6DDD29F3"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social and ecological justice implications of energy choices.</w:t>
      </w:r>
    </w:p>
    <w:p w14:paraId="589F49B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a variety of geopolitical tensions that exist worldwide with regard to energy resources and energy consumption.</w:t>
      </w:r>
    </w:p>
    <w:p w14:paraId="71DB9D7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central issues and points articulated by the Intergovernmental Panel on Climate Change with regard to the socio-ecological implications of climate change.</w:t>
      </w:r>
    </w:p>
    <w:p w14:paraId="1134A99D"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Articulate a rationale and strategies for transitioning away from the fossil-fuel-based energy system.</w:t>
      </w:r>
    </w:p>
    <w:p w14:paraId="66F394BB" w14:textId="0651CD8D" w:rsidR="00057A4C" w:rsidRPr="00F920B6" w:rsidRDefault="00057A4C">
      <w:pPr>
        <w:widowControl/>
        <w:rPr>
          <w:rFonts w:ascii="Times New Roman" w:hAnsi="Times New Roman"/>
          <w:b/>
          <w:sz w:val="21"/>
          <w:szCs w:val="21"/>
          <w:u w:val="single"/>
        </w:rPr>
      </w:pPr>
      <w:r w:rsidRPr="00F920B6">
        <w:rPr>
          <w:rFonts w:ascii="Times New Roman" w:hAnsi="Times New Roman"/>
          <w:b/>
          <w:sz w:val="21"/>
          <w:szCs w:val="21"/>
          <w:u w:val="single"/>
        </w:rPr>
        <w:br w:type="page"/>
      </w:r>
    </w:p>
    <w:p w14:paraId="0B473D5E" w14:textId="77777777" w:rsidR="00534E1B" w:rsidRPr="00F920B6" w:rsidRDefault="00534E1B" w:rsidP="00054D49">
      <w:pPr>
        <w:ind w:left="720"/>
        <w:rPr>
          <w:rFonts w:ascii="Times New Roman" w:hAnsi="Times New Roman"/>
          <w:b/>
          <w:sz w:val="21"/>
          <w:szCs w:val="21"/>
          <w:u w:val="single"/>
        </w:rPr>
      </w:pPr>
    </w:p>
    <w:p w14:paraId="0C71B826" w14:textId="7119ECB0" w:rsidR="00F26709" w:rsidRPr="0091489B" w:rsidRDefault="002C4040" w:rsidP="0091489B">
      <w:pPr>
        <w:pStyle w:val="ListParagraph"/>
        <w:numPr>
          <w:ilvl w:val="0"/>
          <w:numId w:val="5"/>
        </w:numPr>
        <w:rPr>
          <w:rFonts w:ascii="Times New Roman" w:hAnsi="Times New Roman"/>
          <w:b/>
          <w:sz w:val="21"/>
          <w:szCs w:val="21"/>
        </w:rPr>
      </w:pPr>
      <w:r w:rsidRPr="0091489B">
        <w:rPr>
          <w:rFonts w:ascii="Times New Roman" w:hAnsi="Times New Roman"/>
          <w:b/>
          <w:sz w:val="21"/>
          <w:szCs w:val="21"/>
          <w:u w:val="single"/>
        </w:rPr>
        <w:t>IDEA Objectives</w:t>
      </w:r>
      <w:r w:rsidR="0091489B" w:rsidRPr="0091489B">
        <w:rPr>
          <w:rFonts w:ascii="Times New Roman" w:hAnsi="Times New Roman"/>
          <w:b/>
          <w:sz w:val="21"/>
          <w:szCs w:val="21"/>
        </w:rPr>
        <w:t>:</w:t>
      </w:r>
      <w:r w:rsidR="0091489B">
        <w:rPr>
          <w:rFonts w:ascii="Times New Roman" w:hAnsi="Times New Roman"/>
          <w:b/>
          <w:sz w:val="21"/>
          <w:szCs w:val="21"/>
        </w:rPr>
        <w:t xml:space="preserve"> </w:t>
      </w:r>
      <w:r w:rsidR="00F26709" w:rsidRPr="0091489B">
        <w:rPr>
          <w:rFonts w:ascii="Times New Roman" w:hAnsi="Times New Roman"/>
          <w:sz w:val="21"/>
          <w:szCs w:val="21"/>
        </w:rPr>
        <w:t>In addition to the above learning outcomes, you can be expected to achieve the following competencies—provided that you participate fully in the cours</w:t>
      </w:r>
      <w:r w:rsidR="009E340C" w:rsidRPr="0091489B">
        <w:rPr>
          <w:rFonts w:ascii="Times New Roman" w:hAnsi="Times New Roman"/>
          <w:sz w:val="21"/>
          <w:szCs w:val="21"/>
        </w:rPr>
        <w:t>e and complete all requirements:</w:t>
      </w:r>
    </w:p>
    <w:p w14:paraId="0A9A0870" w14:textId="77777777" w:rsidR="0091489B" w:rsidRPr="0091489B" w:rsidRDefault="0091489B" w:rsidP="0091489B">
      <w:pPr>
        <w:pStyle w:val="ListParagraph"/>
        <w:rPr>
          <w:rFonts w:ascii="Times New Roman" w:hAnsi="Times New Roman"/>
          <w:b/>
          <w:sz w:val="21"/>
          <w:szCs w:val="21"/>
        </w:rPr>
      </w:pPr>
    </w:p>
    <w:p w14:paraId="4FB879DD" w14:textId="754DF987" w:rsidR="00CA3CC2" w:rsidRPr="00F920B6" w:rsidRDefault="00625EE6" w:rsidP="00625EE6">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#3</w:t>
      </w:r>
      <w:r w:rsidR="00CA3CC2" w:rsidRPr="00F920B6">
        <w:rPr>
          <w:rFonts w:ascii="Times New Roman" w:hAnsi="Times New Roman"/>
          <w:sz w:val="21"/>
          <w:szCs w:val="21"/>
        </w:rPr>
        <w:t xml:space="preserve">: </w:t>
      </w:r>
      <w:r w:rsidRPr="00F920B6">
        <w:rPr>
          <w:rFonts w:ascii="Times New Roman" w:hAnsi="Times New Roman"/>
          <w:sz w:val="21"/>
          <w:szCs w:val="21"/>
        </w:rPr>
        <w:t>Lea</w:t>
      </w:r>
      <w:r w:rsidR="009E2D86" w:rsidRPr="00F920B6">
        <w:rPr>
          <w:rFonts w:ascii="Times New Roman" w:hAnsi="Times New Roman"/>
          <w:sz w:val="21"/>
          <w:szCs w:val="21"/>
        </w:rPr>
        <w:t xml:space="preserve">rning to apply course material </w:t>
      </w:r>
      <w:r w:rsidRPr="00F920B6">
        <w:rPr>
          <w:rFonts w:ascii="Times New Roman" w:hAnsi="Times New Roman"/>
          <w:sz w:val="21"/>
          <w:szCs w:val="21"/>
        </w:rPr>
        <w:t>to improve thinking,</w:t>
      </w:r>
      <w:r w:rsidR="009E2D86" w:rsidRPr="00F920B6">
        <w:rPr>
          <w:rFonts w:ascii="Times New Roman" w:hAnsi="Times New Roman"/>
          <w:sz w:val="21"/>
          <w:szCs w:val="21"/>
        </w:rPr>
        <w:t xml:space="preserve"> problem solving, and decisions</w:t>
      </w:r>
      <w:r w:rsidRPr="00F920B6">
        <w:rPr>
          <w:rFonts w:ascii="Times New Roman" w:hAnsi="Times New Roman"/>
          <w:sz w:val="21"/>
          <w:szCs w:val="21"/>
        </w:rPr>
        <w:t>.</w:t>
      </w:r>
    </w:p>
    <w:p w14:paraId="1D60F23A" w14:textId="53B49DEE" w:rsidR="00CA3CC2"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#10: </w:t>
      </w:r>
      <w:r w:rsidR="00F26709" w:rsidRPr="00F920B6">
        <w:rPr>
          <w:rFonts w:ascii="Times New Roman" w:hAnsi="Times New Roman"/>
          <w:sz w:val="21"/>
          <w:szCs w:val="21"/>
        </w:rPr>
        <w:t>Developing a clearer understanding of, and commitment to, personal values.</w:t>
      </w:r>
    </w:p>
    <w:p w14:paraId="666B7D6D" w14:textId="531BA3DA" w:rsidR="00F26709"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#11: </w:t>
      </w:r>
      <w:r w:rsidR="00F26709" w:rsidRPr="00F920B6">
        <w:rPr>
          <w:rFonts w:ascii="Times New Roman" w:hAnsi="Times New Roman"/>
          <w:sz w:val="21"/>
          <w:szCs w:val="21"/>
        </w:rPr>
        <w:t>Learning to analyze and critically evaluate ideas, arguments, and points of view.</w:t>
      </w:r>
    </w:p>
    <w:p w14:paraId="574C0866" w14:textId="47ABB23D" w:rsidR="00625EE6" w:rsidRPr="00F920B6" w:rsidRDefault="00625EE6"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#12: Acquiring an interest in learning more by asking questions and seeking answers.</w:t>
      </w:r>
    </w:p>
    <w:p w14:paraId="75D434BB" w14:textId="77777777" w:rsidR="00A14752" w:rsidRPr="00F920B6" w:rsidRDefault="00A14752" w:rsidP="00A14752">
      <w:pPr>
        <w:tabs>
          <w:tab w:val="left" w:pos="1440"/>
          <w:tab w:val="left" w:pos="1800"/>
        </w:tabs>
        <w:rPr>
          <w:rFonts w:ascii="Times New Roman" w:hAnsi="Times New Roman"/>
          <w:b/>
          <w:sz w:val="21"/>
          <w:szCs w:val="21"/>
          <w:u w:val="single"/>
        </w:rPr>
      </w:pPr>
    </w:p>
    <w:p w14:paraId="68F7ED95" w14:textId="1DADD2D4" w:rsidR="004C3769" w:rsidRPr="00F920B6"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F920B6">
        <w:rPr>
          <w:rFonts w:ascii="Times New Roman" w:hAnsi="Times New Roman"/>
          <w:b/>
          <w:sz w:val="21"/>
          <w:szCs w:val="21"/>
          <w:u w:val="single"/>
        </w:rPr>
        <w:t>Evaluation Methods and Class Management</w:t>
      </w:r>
      <w:r w:rsidRPr="0091489B">
        <w:rPr>
          <w:rFonts w:ascii="Times New Roman" w:hAnsi="Times New Roman"/>
          <w:b/>
          <w:sz w:val="21"/>
          <w:szCs w:val="21"/>
        </w:rPr>
        <w:t>:</w:t>
      </w:r>
      <w:r w:rsidR="004C3769" w:rsidRPr="0091489B">
        <w:rPr>
          <w:rFonts w:ascii="Times New Roman" w:hAnsi="Times New Roman"/>
          <w:b/>
          <w:sz w:val="21"/>
          <w:szCs w:val="21"/>
        </w:rPr>
        <w:t xml:space="preserve"> </w:t>
      </w:r>
      <w:r w:rsidR="004C3769" w:rsidRPr="00F920B6">
        <w:rPr>
          <w:rFonts w:ascii="Times New Roman" w:hAnsi="Times New Roman"/>
          <w:sz w:val="21"/>
          <w:szCs w:val="21"/>
        </w:rPr>
        <w:t xml:space="preserve">Your grade in this course will be determined by </w:t>
      </w:r>
      <w:r w:rsidR="007E17A5" w:rsidRPr="00F920B6">
        <w:rPr>
          <w:rFonts w:ascii="Times New Roman" w:hAnsi="Times New Roman"/>
          <w:sz w:val="21"/>
          <w:szCs w:val="21"/>
        </w:rPr>
        <w:t>participation</w:t>
      </w:r>
      <w:r w:rsidR="007E17A5" w:rsidRPr="00F920B6">
        <w:rPr>
          <w:rFonts w:ascii="Times New Roman" w:hAnsi="Times New Roman"/>
          <w:bCs/>
          <w:sz w:val="21"/>
          <w:szCs w:val="21"/>
        </w:rPr>
        <w:t>, online discussion of c</w:t>
      </w:r>
      <w:r w:rsidR="0091489B">
        <w:rPr>
          <w:rFonts w:ascii="Times New Roman" w:hAnsi="Times New Roman"/>
          <w:bCs/>
          <w:sz w:val="21"/>
          <w:szCs w:val="21"/>
        </w:rPr>
        <w:t>ourse material and concepts,</w:t>
      </w:r>
      <w:r w:rsidR="007E17A5" w:rsidRPr="00F920B6">
        <w:rPr>
          <w:rFonts w:ascii="Times New Roman" w:hAnsi="Times New Roman"/>
          <w:bCs/>
          <w:sz w:val="21"/>
          <w:szCs w:val="21"/>
        </w:rPr>
        <w:t xml:space="preserve"> </w:t>
      </w:r>
      <w:r w:rsidR="007E17A5" w:rsidRPr="00F920B6">
        <w:rPr>
          <w:rFonts w:ascii="Times New Roman" w:hAnsi="Times New Roman"/>
          <w:sz w:val="21"/>
          <w:szCs w:val="21"/>
        </w:rPr>
        <w:t>analytical and reflective writing</w:t>
      </w:r>
      <w:r w:rsidR="007E17A5" w:rsidRPr="00F920B6">
        <w:rPr>
          <w:rFonts w:ascii="Times New Roman" w:hAnsi="Times New Roman"/>
          <w:bCs/>
          <w:sz w:val="21"/>
          <w:szCs w:val="21"/>
        </w:rPr>
        <w:t xml:space="preserve"> assignments</w:t>
      </w:r>
      <w:r w:rsidR="00616081">
        <w:rPr>
          <w:rFonts w:ascii="Times New Roman" w:hAnsi="Times New Roman"/>
          <w:bCs/>
          <w:sz w:val="21"/>
          <w:szCs w:val="21"/>
        </w:rPr>
        <w:t>, in-class group exercises and presentations, and an action</w:t>
      </w:r>
      <w:r w:rsidR="0091489B">
        <w:rPr>
          <w:rFonts w:ascii="Times New Roman" w:hAnsi="Times New Roman"/>
          <w:bCs/>
          <w:sz w:val="21"/>
          <w:szCs w:val="21"/>
        </w:rPr>
        <w:t xml:space="preserve"> project of your choosing</w:t>
      </w:r>
      <w:r w:rsidR="004C3769" w:rsidRPr="00F920B6">
        <w:rPr>
          <w:rFonts w:ascii="Times New Roman" w:hAnsi="Times New Roman"/>
          <w:bCs/>
          <w:sz w:val="21"/>
          <w:szCs w:val="21"/>
        </w:rPr>
        <w:t>. Class parti</w:t>
      </w:r>
      <w:r w:rsidR="007E17A5" w:rsidRPr="00F920B6">
        <w:rPr>
          <w:rFonts w:ascii="Times New Roman" w:hAnsi="Times New Roman"/>
          <w:bCs/>
          <w:sz w:val="21"/>
          <w:szCs w:val="21"/>
        </w:rPr>
        <w:t xml:space="preserve">cipation and involvement in face-to-face </w:t>
      </w:r>
      <w:r w:rsidR="004C3769" w:rsidRPr="00F920B6">
        <w:rPr>
          <w:rFonts w:ascii="Times New Roman" w:hAnsi="Times New Roman"/>
          <w:bCs/>
          <w:sz w:val="21"/>
          <w:szCs w:val="21"/>
        </w:rPr>
        <w:t xml:space="preserve">discussions </w:t>
      </w:r>
      <w:r w:rsidR="00616081">
        <w:rPr>
          <w:rFonts w:ascii="Times New Roman" w:hAnsi="Times New Roman"/>
          <w:bCs/>
          <w:sz w:val="21"/>
          <w:szCs w:val="21"/>
        </w:rPr>
        <w:t xml:space="preserve">and exercises </w:t>
      </w:r>
      <w:r w:rsidR="004C3769" w:rsidRPr="00F920B6">
        <w:rPr>
          <w:rFonts w:ascii="Times New Roman" w:hAnsi="Times New Roman"/>
          <w:bCs/>
          <w:sz w:val="21"/>
          <w:szCs w:val="21"/>
        </w:rPr>
        <w:t>are part of y</w:t>
      </w:r>
      <w:r w:rsidR="00054D49" w:rsidRPr="00F920B6">
        <w:rPr>
          <w:rFonts w:ascii="Times New Roman" w:hAnsi="Times New Roman"/>
          <w:bCs/>
          <w:sz w:val="21"/>
          <w:szCs w:val="21"/>
        </w:rPr>
        <w:t xml:space="preserve">our grade. </w:t>
      </w:r>
      <w:r w:rsidR="0068237C" w:rsidRPr="00F920B6">
        <w:rPr>
          <w:rFonts w:ascii="Times New Roman" w:hAnsi="Times New Roman"/>
          <w:bCs/>
          <w:sz w:val="21"/>
          <w:szCs w:val="21"/>
        </w:rPr>
        <w:t>Participation consists of</w:t>
      </w:r>
      <w:r w:rsidR="004C3769" w:rsidRPr="00F920B6">
        <w:rPr>
          <w:rFonts w:ascii="Times New Roman" w:hAnsi="Times New Roman"/>
          <w:bCs/>
          <w:sz w:val="21"/>
          <w:szCs w:val="21"/>
        </w:rPr>
        <w:t xml:space="preserve"> a variety of ways of </w:t>
      </w:r>
      <w:r w:rsidR="0068237C" w:rsidRPr="00F920B6">
        <w:rPr>
          <w:rFonts w:ascii="Times New Roman" w:hAnsi="Times New Roman"/>
          <w:bCs/>
          <w:sz w:val="21"/>
          <w:szCs w:val="21"/>
        </w:rPr>
        <w:t>engaging as well as</w:t>
      </w:r>
      <w:r w:rsidR="00804667" w:rsidRPr="00F920B6">
        <w:rPr>
          <w:rFonts w:ascii="Times New Roman" w:hAnsi="Times New Roman"/>
          <w:bCs/>
          <w:sz w:val="21"/>
          <w:szCs w:val="21"/>
        </w:rPr>
        <w:t xml:space="preserve"> being both present and</w:t>
      </w:r>
      <w:r w:rsidR="0068237C" w:rsidRPr="00F920B6">
        <w:rPr>
          <w:rFonts w:ascii="Times New Roman" w:hAnsi="Times New Roman"/>
          <w:bCs/>
          <w:sz w:val="21"/>
          <w:szCs w:val="21"/>
        </w:rPr>
        <w:t xml:space="preserve"> aware during class. </w:t>
      </w:r>
      <w:r w:rsidR="00924C53" w:rsidRPr="00F920B6">
        <w:rPr>
          <w:rFonts w:ascii="Times New Roman" w:hAnsi="Times New Roman"/>
          <w:bCs/>
          <w:sz w:val="21"/>
          <w:szCs w:val="21"/>
        </w:rPr>
        <w:t>You</w:t>
      </w:r>
      <w:r w:rsidR="009E340C" w:rsidRPr="00F920B6">
        <w:rPr>
          <w:rFonts w:ascii="Times New Roman" w:hAnsi="Times New Roman"/>
          <w:bCs/>
          <w:sz w:val="21"/>
          <w:szCs w:val="21"/>
        </w:rPr>
        <w:t xml:space="preserve">r education depends on both your instructor’s </w:t>
      </w:r>
      <w:r w:rsidR="00924C53" w:rsidRPr="00F920B6">
        <w:rPr>
          <w:rFonts w:ascii="Times New Roman" w:hAnsi="Times New Roman"/>
          <w:bCs/>
          <w:sz w:val="21"/>
          <w:szCs w:val="21"/>
        </w:rPr>
        <w:t>creation of a learning environment and your en</w:t>
      </w:r>
      <w:r w:rsidR="0068237C" w:rsidRPr="00F920B6">
        <w:rPr>
          <w:rFonts w:ascii="Times New Roman" w:hAnsi="Times New Roman"/>
          <w:bCs/>
          <w:sz w:val="21"/>
          <w:szCs w:val="21"/>
        </w:rPr>
        <w:t xml:space="preserve">gagement with the course experience. </w:t>
      </w:r>
      <w:r w:rsidR="00924C53" w:rsidRPr="00F920B6">
        <w:rPr>
          <w:rFonts w:ascii="Times New Roman" w:hAnsi="Times New Roman"/>
          <w:bCs/>
          <w:sz w:val="21"/>
          <w:szCs w:val="21"/>
        </w:rPr>
        <w:t>You</w:t>
      </w:r>
      <w:r w:rsidR="004C3769" w:rsidRPr="00F920B6">
        <w:rPr>
          <w:rFonts w:ascii="Times New Roman" w:hAnsi="Times New Roman"/>
          <w:bCs/>
          <w:sz w:val="21"/>
          <w:szCs w:val="21"/>
        </w:rPr>
        <w:t xml:space="preserve"> are required to read t</w:t>
      </w:r>
      <w:r w:rsidR="00924C53" w:rsidRPr="00F920B6">
        <w:rPr>
          <w:rFonts w:ascii="Times New Roman" w:hAnsi="Times New Roman"/>
          <w:bCs/>
          <w:sz w:val="21"/>
          <w:szCs w:val="21"/>
        </w:rPr>
        <w:t>he assigned readings</w:t>
      </w:r>
      <w:r w:rsidR="004C3769" w:rsidRPr="00F920B6">
        <w:rPr>
          <w:rFonts w:ascii="Times New Roman" w:hAnsi="Times New Roman"/>
          <w:bCs/>
          <w:sz w:val="21"/>
          <w:szCs w:val="21"/>
        </w:rPr>
        <w:t xml:space="preserve"> </w:t>
      </w:r>
      <w:r w:rsidR="004C3769" w:rsidRPr="00F920B6">
        <w:rPr>
          <w:rFonts w:ascii="Times New Roman" w:hAnsi="Times New Roman"/>
          <w:b/>
          <w:bCs/>
          <w:sz w:val="21"/>
          <w:szCs w:val="21"/>
        </w:rPr>
        <w:t>prior</w:t>
      </w:r>
      <w:r w:rsidR="00924C53" w:rsidRPr="00F920B6">
        <w:rPr>
          <w:rFonts w:ascii="Times New Roman" w:hAnsi="Times New Roman"/>
          <w:bCs/>
          <w:sz w:val="21"/>
          <w:szCs w:val="21"/>
        </w:rPr>
        <w:t xml:space="preserve"> to</w:t>
      </w:r>
      <w:r w:rsidR="004C3769" w:rsidRPr="00F920B6">
        <w:rPr>
          <w:rFonts w:ascii="Times New Roman" w:hAnsi="Times New Roman"/>
          <w:bCs/>
          <w:sz w:val="21"/>
          <w:szCs w:val="21"/>
        </w:rPr>
        <w:t xml:space="preserve"> each class session and be prep</w:t>
      </w:r>
      <w:r w:rsidR="00804667" w:rsidRPr="00F920B6">
        <w:rPr>
          <w:rFonts w:ascii="Times New Roman" w:hAnsi="Times New Roman"/>
          <w:bCs/>
          <w:sz w:val="21"/>
          <w:szCs w:val="21"/>
        </w:rPr>
        <w:t>ared to discuss relevant ideas and</w:t>
      </w:r>
      <w:r w:rsidR="009E340C" w:rsidRPr="00F920B6">
        <w:rPr>
          <w:rFonts w:ascii="Times New Roman" w:hAnsi="Times New Roman"/>
          <w:bCs/>
          <w:sz w:val="21"/>
          <w:szCs w:val="21"/>
        </w:rPr>
        <w:t xml:space="preserve"> concepts in class. </w:t>
      </w:r>
      <w:r w:rsidR="00230464" w:rsidRPr="00F920B6">
        <w:rPr>
          <w:rFonts w:ascii="Times New Roman" w:hAnsi="Times New Roman"/>
          <w:bCs/>
          <w:sz w:val="21"/>
          <w:szCs w:val="21"/>
        </w:rPr>
        <w:t>Please try to avoid entering</w:t>
      </w:r>
      <w:r w:rsidR="004C3769" w:rsidRPr="00F920B6">
        <w:rPr>
          <w:rFonts w:ascii="Times New Roman" w:hAnsi="Times New Roman"/>
          <w:bCs/>
          <w:sz w:val="21"/>
          <w:szCs w:val="21"/>
        </w:rPr>
        <w:t xml:space="preserve"> class late or leaving early </w:t>
      </w:r>
      <w:r w:rsidR="00230464" w:rsidRPr="00F920B6">
        <w:rPr>
          <w:rFonts w:ascii="Times New Roman" w:hAnsi="Times New Roman"/>
          <w:bCs/>
          <w:sz w:val="21"/>
          <w:szCs w:val="21"/>
        </w:rPr>
        <w:t xml:space="preserve">because doing so </w:t>
      </w:r>
      <w:r w:rsidR="004C3769" w:rsidRPr="00F920B6">
        <w:rPr>
          <w:rFonts w:ascii="Times New Roman" w:hAnsi="Times New Roman"/>
          <w:bCs/>
          <w:sz w:val="21"/>
          <w:szCs w:val="21"/>
        </w:rPr>
        <w:t xml:space="preserve">disrupts the class. </w:t>
      </w:r>
      <w:r w:rsidR="00537542" w:rsidRPr="00F920B6">
        <w:rPr>
          <w:rFonts w:ascii="Times New Roman" w:hAnsi="Times New Roman"/>
          <w:bCs/>
          <w:sz w:val="21"/>
          <w:szCs w:val="21"/>
        </w:rPr>
        <w:t xml:space="preserve">Here are some general guidelines to help you understand </w:t>
      </w:r>
      <w:r w:rsidR="0068237C" w:rsidRPr="00F920B6">
        <w:rPr>
          <w:rFonts w:ascii="Times New Roman" w:hAnsi="Times New Roman"/>
          <w:bCs/>
          <w:sz w:val="21"/>
          <w:szCs w:val="21"/>
        </w:rPr>
        <w:t>the structure of this course,</w:t>
      </w:r>
      <w:r w:rsidR="00537542" w:rsidRPr="00F920B6">
        <w:rPr>
          <w:rFonts w:ascii="Times New Roman" w:hAnsi="Times New Roman"/>
          <w:bCs/>
          <w:sz w:val="21"/>
          <w:szCs w:val="21"/>
        </w:rPr>
        <w:t xml:space="preserve"> the expec</w:t>
      </w:r>
      <w:r w:rsidR="00CA3CC2" w:rsidRPr="00F920B6">
        <w:rPr>
          <w:rFonts w:ascii="Times New Roman" w:hAnsi="Times New Roman"/>
          <w:bCs/>
          <w:sz w:val="21"/>
          <w:szCs w:val="21"/>
        </w:rPr>
        <w:t>tations I</w:t>
      </w:r>
      <w:r w:rsidR="00537542" w:rsidRPr="00F920B6">
        <w:rPr>
          <w:rFonts w:ascii="Times New Roman" w:hAnsi="Times New Roman"/>
          <w:bCs/>
          <w:sz w:val="21"/>
          <w:szCs w:val="21"/>
        </w:rPr>
        <w:t xml:space="preserve"> have of you</w:t>
      </w:r>
      <w:r w:rsidR="0068237C" w:rsidRPr="00F920B6">
        <w:rPr>
          <w:rFonts w:ascii="Times New Roman" w:hAnsi="Times New Roman"/>
          <w:bCs/>
          <w:sz w:val="21"/>
          <w:szCs w:val="21"/>
        </w:rPr>
        <w:t>,</w:t>
      </w:r>
      <w:r w:rsidR="00CA3CC2" w:rsidRPr="00F920B6">
        <w:rPr>
          <w:rFonts w:ascii="Times New Roman" w:hAnsi="Times New Roman"/>
          <w:bCs/>
          <w:sz w:val="21"/>
          <w:szCs w:val="21"/>
        </w:rPr>
        <w:t xml:space="preserve"> and what you can expect from me</w:t>
      </w:r>
      <w:r w:rsidR="00537542" w:rsidRPr="00F920B6">
        <w:rPr>
          <w:rFonts w:ascii="Times New Roman" w:hAnsi="Times New Roman"/>
          <w:bCs/>
          <w:sz w:val="21"/>
          <w:szCs w:val="21"/>
        </w:rPr>
        <w:t>.</w:t>
      </w:r>
    </w:p>
    <w:p w14:paraId="0A624C84" w14:textId="77777777" w:rsidR="00537542" w:rsidRPr="00F920B6" w:rsidRDefault="00537542" w:rsidP="00F26709">
      <w:pPr>
        <w:pStyle w:val="ListParagraph"/>
        <w:numPr>
          <w:ilvl w:val="0"/>
          <w:numId w:val="3"/>
        </w:numPr>
        <w:rPr>
          <w:rFonts w:ascii="Times New Roman" w:hAnsi="Times New Roman"/>
          <w:sz w:val="21"/>
          <w:szCs w:val="21"/>
        </w:rPr>
      </w:pPr>
      <w:r w:rsidRPr="00F920B6">
        <w:rPr>
          <w:rFonts w:ascii="Times New Roman" w:hAnsi="Times New Roman"/>
          <w:snapToGrid/>
          <w:color w:val="000000"/>
          <w:sz w:val="21"/>
          <w:szCs w:val="21"/>
        </w:rPr>
        <w:t>We will be using the following online tool as primary means of communication:</w:t>
      </w:r>
    </w:p>
    <w:p w14:paraId="781E2031" w14:textId="3C0C610A" w:rsidR="00537542" w:rsidRPr="00F920B6" w:rsidRDefault="0068237C" w:rsidP="00054D49">
      <w:pPr>
        <w:pStyle w:val="ListParagraph"/>
        <w:widowControl/>
        <w:autoSpaceDE w:val="0"/>
        <w:autoSpaceDN w:val="0"/>
        <w:adjustRightInd w:val="0"/>
        <w:ind w:left="2160"/>
        <w:rPr>
          <w:rFonts w:ascii="Times New Roman" w:hAnsi="Times New Roman"/>
          <w:bCs/>
          <w:sz w:val="21"/>
          <w:szCs w:val="21"/>
        </w:rPr>
      </w:pPr>
      <w:r w:rsidRPr="00F920B6">
        <w:rPr>
          <w:rFonts w:ascii="Times New Roman" w:hAnsi="Times New Roman"/>
          <w:snapToGrid/>
          <w:color w:val="000000"/>
          <w:sz w:val="21"/>
          <w:szCs w:val="21"/>
        </w:rPr>
        <w:t>Canvas</w:t>
      </w:r>
      <w:r w:rsidR="00537542" w:rsidRPr="00F920B6">
        <w:rPr>
          <w:rFonts w:ascii="Times New Roman" w:hAnsi="Times New Roman"/>
          <w:sz w:val="21"/>
          <w:szCs w:val="21"/>
        </w:rPr>
        <w:t xml:space="preserve"> </w:t>
      </w:r>
      <w:r w:rsidR="00804667" w:rsidRPr="00F920B6">
        <w:rPr>
          <w:rFonts w:ascii="Times New Roman" w:hAnsi="Times New Roman"/>
          <w:sz w:val="21"/>
          <w:szCs w:val="21"/>
        </w:rPr>
        <w:t>(</w:t>
      </w:r>
      <w:hyperlink r:id="rId13" w:history="1">
        <w:r w:rsidR="00537542" w:rsidRPr="00F920B6">
          <w:rPr>
            <w:rStyle w:val="Hyperlink"/>
            <w:rFonts w:ascii="Times New Roman" w:hAnsi="Times New Roman"/>
            <w:sz w:val="21"/>
            <w:szCs w:val="21"/>
          </w:rPr>
          <w:t>https://coloradomtn.instructure.com/</w:t>
        </w:r>
      </w:hyperlink>
      <w:r w:rsidR="00804667" w:rsidRPr="00F920B6">
        <w:rPr>
          <w:rFonts w:ascii="Times New Roman" w:hAnsi="Times New Roman"/>
          <w:snapToGrid/>
          <w:color w:val="000000"/>
          <w:sz w:val="21"/>
          <w:szCs w:val="21"/>
        </w:rPr>
        <w:t xml:space="preserve">) </w:t>
      </w:r>
      <w:r w:rsidR="00537542" w:rsidRPr="00F920B6">
        <w:rPr>
          <w:rFonts w:ascii="Times New Roman" w:hAnsi="Times New Roman"/>
          <w:snapToGrid/>
          <w:color w:val="000000"/>
          <w:sz w:val="21"/>
          <w:szCs w:val="21"/>
        </w:rPr>
        <w:t>CMC’s chosen e-learning tool w</w:t>
      </w:r>
      <w:r w:rsidR="009E340C" w:rsidRPr="00F920B6">
        <w:rPr>
          <w:rFonts w:ascii="Times New Roman" w:hAnsi="Times New Roman"/>
          <w:snapToGrid/>
          <w:color w:val="000000"/>
          <w:sz w:val="21"/>
          <w:szCs w:val="21"/>
        </w:rPr>
        <w:t xml:space="preserve">ill provide an online site </w:t>
      </w:r>
      <w:r w:rsidR="00537542" w:rsidRPr="00F920B6">
        <w:rPr>
          <w:rFonts w:ascii="Times New Roman" w:hAnsi="Times New Roman"/>
          <w:snapToGrid/>
          <w:color w:val="000000"/>
          <w:sz w:val="21"/>
          <w:szCs w:val="21"/>
        </w:rPr>
        <w:t>for our course. This is where you will find course announcements, a</w:t>
      </w:r>
      <w:r w:rsidR="009E340C" w:rsidRPr="00F920B6">
        <w:rPr>
          <w:rFonts w:ascii="Times New Roman" w:hAnsi="Times New Roman"/>
          <w:snapToGrid/>
          <w:color w:val="000000"/>
          <w:sz w:val="21"/>
          <w:szCs w:val="21"/>
        </w:rPr>
        <w:t>ssignments</w:t>
      </w:r>
      <w:r w:rsidR="00537542" w:rsidRPr="00F920B6">
        <w:rPr>
          <w:rFonts w:ascii="Times New Roman" w:hAnsi="Times New Roman"/>
          <w:snapToGrid/>
          <w:color w:val="000000"/>
          <w:sz w:val="21"/>
          <w:szCs w:val="21"/>
        </w:rPr>
        <w:t>, and more</w:t>
      </w:r>
      <w:r w:rsidR="009E340C" w:rsidRPr="00F920B6">
        <w:rPr>
          <w:rFonts w:ascii="Times New Roman" w:hAnsi="Times New Roman"/>
          <w:bCs/>
          <w:sz w:val="21"/>
          <w:szCs w:val="21"/>
        </w:rPr>
        <w:t>. I</w:t>
      </w:r>
      <w:r w:rsidR="00537542" w:rsidRPr="00F920B6">
        <w:rPr>
          <w:rFonts w:ascii="Times New Roman" w:hAnsi="Times New Roman"/>
          <w:bCs/>
          <w:sz w:val="21"/>
          <w:szCs w:val="21"/>
        </w:rPr>
        <w:t xml:space="preserve"> will provide an overview of Canvas during the first week of class.</w:t>
      </w:r>
    </w:p>
    <w:p w14:paraId="36C5F981" w14:textId="0C40825B" w:rsidR="00924A97" w:rsidRPr="00F920B6" w:rsidRDefault="00924A97" w:rsidP="00F26709">
      <w:pPr>
        <w:pStyle w:val="ListParagraph"/>
        <w:numPr>
          <w:ilvl w:val="0"/>
          <w:numId w:val="3"/>
        </w:numPr>
        <w:rPr>
          <w:rFonts w:ascii="Times New Roman" w:hAnsi="Times New Roman"/>
          <w:sz w:val="21"/>
          <w:szCs w:val="21"/>
        </w:rPr>
      </w:pPr>
      <w:r w:rsidRPr="00F920B6">
        <w:rPr>
          <w:rFonts w:ascii="Times New Roman" w:hAnsi="Times New Roman"/>
          <w:sz w:val="21"/>
          <w:szCs w:val="21"/>
        </w:rPr>
        <w:t xml:space="preserve">All </w:t>
      </w:r>
      <w:r w:rsidR="007E17A5" w:rsidRPr="00F920B6">
        <w:rPr>
          <w:rFonts w:ascii="Times New Roman" w:hAnsi="Times New Roman"/>
          <w:sz w:val="21"/>
          <w:szCs w:val="21"/>
        </w:rPr>
        <w:t>assigned papers</w:t>
      </w:r>
      <w:r w:rsidRPr="00F920B6">
        <w:rPr>
          <w:rFonts w:ascii="Times New Roman" w:hAnsi="Times New Roman"/>
          <w:sz w:val="21"/>
          <w:szCs w:val="21"/>
        </w:rPr>
        <w:t xml:space="preserve"> must be turned in via Canvas</w:t>
      </w:r>
      <w:r w:rsidR="00230464" w:rsidRPr="00F920B6">
        <w:rPr>
          <w:rFonts w:ascii="Times New Roman" w:hAnsi="Times New Roman"/>
          <w:sz w:val="21"/>
          <w:szCs w:val="21"/>
        </w:rPr>
        <w:t>, which means they must be word processed</w:t>
      </w:r>
      <w:r w:rsidRPr="00F920B6">
        <w:rPr>
          <w:rFonts w:ascii="Times New Roman" w:hAnsi="Times New Roman"/>
          <w:sz w:val="21"/>
          <w:szCs w:val="21"/>
        </w:rPr>
        <w:t>!</w:t>
      </w:r>
    </w:p>
    <w:p w14:paraId="64018D86" w14:textId="77777777" w:rsidR="00537542" w:rsidRPr="00F920B6"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F920B6">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128C2F44" w:rsidR="00537542" w:rsidRPr="00F920B6" w:rsidRDefault="009E340C" w:rsidP="00F26709">
      <w:pPr>
        <w:pStyle w:val="ListParagraph"/>
        <w:widowControl/>
        <w:numPr>
          <w:ilvl w:val="0"/>
          <w:numId w:val="3"/>
        </w:numPr>
        <w:autoSpaceDE w:val="0"/>
        <w:autoSpaceDN w:val="0"/>
        <w:adjustRightInd w:val="0"/>
        <w:rPr>
          <w:rFonts w:ascii="Times New Roman" w:hAnsi="Times New Roman"/>
          <w:sz w:val="21"/>
          <w:szCs w:val="21"/>
        </w:rPr>
      </w:pPr>
      <w:r w:rsidRPr="00F920B6">
        <w:rPr>
          <w:rFonts w:ascii="Times New Roman" w:hAnsi="Times New Roman"/>
          <w:sz w:val="21"/>
          <w:szCs w:val="21"/>
        </w:rPr>
        <w:t>I</w:t>
      </w:r>
      <w:r w:rsidR="00054D49" w:rsidRPr="00F920B6">
        <w:rPr>
          <w:rFonts w:ascii="Times New Roman" w:hAnsi="Times New Roman"/>
          <w:sz w:val="21"/>
          <w:szCs w:val="21"/>
        </w:rPr>
        <w:t xml:space="preserve"> may choose to </w:t>
      </w:r>
      <w:r w:rsidR="00537542" w:rsidRPr="00F920B6">
        <w:rPr>
          <w:rFonts w:ascii="Times New Roman" w:hAnsi="Times New Roman"/>
          <w:sz w:val="21"/>
          <w:szCs w:val="21"/>
        </w:rPr>
        <w:t>alter the course materi</w:t>
      </w:r>
      <w:r w:rsidR="0068237C" w:rsidRPr="00F920B6">
        <w:rPr>
          <w:rFonts w:ascii="Times New Roman" w:hAnsi="Times New Roman"/>
          <w:sz w:val="21"/>
          <w:szCs w:val="21"/>
        </w:rPr>
        <w:t xml:space="preserve">al as the semester progresses. </w:t>
      </w:r>
      <w:r w:rsidR="00537542" w:rsidRPr="00F920B6">
        <w:rPr>
          <w:rFonts w:ascii="Times New Roman" w:hAnsi="Times New Roman"/>
          <w:sz w:val="21"/>
          <w:szCs w:val="21"/>
        </w:rPr>
        <w:t xml:space="preserve">These changes will be conveyed to you in </w:t>
      </w:r>
      <w:r w:rsidR="0068237C" w:rsidRPr="00F920B6">
        <w:rPr>
          <w:rFonts w:ascii="Times New Roman" w:hAnsi="Times New Roman"/>
          <w:sz w:val="21"/>
          <w:szCs w:val="21"/>
        </w:rPr>
        <w:t xml:space="preserve">class and reflected in Canvas. </w:t>
      </w:r>
      <w:r w:rsidR="00537542" w:rsidRPr="00F920B6">
        <w:rPr>
          <w:rFonts w:ascii="Times New Roman" w:hAnsi="Times New Roman"/>
          <w:sz w:val="21"/>
          <w:szCs w:val="21"/>
        </w:rPr>
        <w:t xml:space="preserve">Any such changes will be finalized by the date they are assigned.  </w:t>
      </w:r>
    </w:p>
    <w:p w14:paraId="36DB8991" w14:textId="391A5A61" w:rsidR="00537542" w:rsidRPr="00F920B6" w:rsidRDefault="009E340C" w:rsidP="00F26709">
      <w:pPr>
        <w:pStyle w:val="ListParagraph"/>
        <w:widowControl/>
        <w:numPr>
          <w:ilvl w:val="0"/>
          <w:numId w:val="3"/>
        </w:numPr>
        <w:autoSpaceDE w:val="0"/>
        <w:autoSpaceDN w:val="0"/>
        <w:adjustRightInd w:val="0"/>
        <w:rPr>
          <w:rFonts w:ascii="Times New Roman" w:hAnsi="Times New Roman"/>
          <w:sz w:val="21"/>
          <w:szCs w:val="21"/>
        </w:rPr>
      </w:pPr>
      <w:r w:rsidRPr="00F920B6">
        <w:rPr>
          <w:rFonts w:ascii="Times New Roman" w:hAnsi="Times New Roman"/>
          <w:sz w:val="21"/>
          <w:szCs w:val="21"/>
        </w:rPr>
        <w:t>I</w:t>
      </w:r>
      <w:r w:rsidR="004B0634" w:rsidRPr="00F920B6">
        <w:rPr>
          <w:rFonts w:ascii="Times New Roman" w:hAnsi="Times New Roman"/>
          <w:sz w:val="21"/>
          <w:szCs w:val="21"/>
        </w:rPr>
        <w:t xml:space="preserve"> will accept late assignments </w:t>
      </w:r>
      <w:r w:rsidRPr="00F920B6">
        <w:rPr>
          <w:rFonts w:ascii="Times New Roman" w:hAnsi="Times New Roman"/>
          <w:sz w:val="21"/>
          <w:szCs w:val="21"/>
        </w:rPr>
        <w:t xml:space="preserve">for one week following the original due date. All late assignments will be docked one full grade (10%). </w:t>
      </w:r>
      <w:r w:rsidR="00537542" w:rsidRPr="00F920B6">
        <w:rPr>
          <w:rFonts w:ascii="Times New Roman" w:hAnsi="Times New Roman"/>
          <w:sz w:val="21"/>
          <w:szCs w:val="21"/>
        </w:rPr>
        <w:t xml:space="preserve">No assignments </w:t>
      </w:r>
      <w:r w:rsidR="004B0634" w:rsidRPr="00F920B6">
        <w:rPr>
          <w:rFonts w:ascii="Times New Roman" w:hAnsi="Times New Roman"/>
          <w:sz w:val="21"/>
          <w:szCs w:val="21"/>
        </w:rPr>
        <w:t>will be accepted f</w:t>
      </w:r>
      <w:r w:rsidR="00054D49" w:rsidRPr="00F920B6">
        <w:rPr>
          <w:rFonts w:ascii="Times New Roman" w:hAnsi="Times New Roman"/>
          <w:sz w:val="21"/>
          <w:szCs w:val="21"/>
        </w:rPr>
        <w:t xml:space="preserve">ollowing our </w:t>
      </w:r>
      <w:r w:rsidR="007E17A5" w:rsidRPr="00F920B6">
        <w:rPr>
          <w:rFonts w:ascii="Times New Roman" w:hAnsi="Times New Roman"/>
          <w:sz w:val="21"/>
          <w:szCs w:val="21"/>
        </w:rPr>
        <w:t>l</w:t>
      </w:r>
      <w:r w:rsidR="002B2C0E">
        <w:rPr>
          <w:rFonts w:ascii="Times New Roman" w:hAnsi="Times New Roman"/>
          <w:sz w:val="21"/>
          <w:szCs w:val="21"/>
        </w:rPr>
        <w:t>ast class meeting on December 10</w:t>
      </w:r>
      <w:r w:rsidR="00054D49" w:rsidRPr="00F920B6">
        <w:rPr>
          <w:rFonts w:ascii="Times New Roman" w:hAnsi="Times New Roman"/>
          <w:sz w:val="21"/>
          <w:szCs w:val="21"/>
        </w:rPr>
        <w:t>, 20</w:t>
      </w:r>
      <w:r w:rsidR="002B2C0E">
        <w:rPr>
          <w:rFonts w:ascii="Times New Roman" w:hAnsi="Times New Roman"/>
          <w:sz w:val="21"/>
          <w:szCs w:val="21"/>
        </w:rPr>
        <w:t>14</w:t>
      </w:r>
      <w:r w:rsidR="00537542" w:rsidRPr="00F920B6">
        <w:rPr>
          <w:rFonts w:ascii="Times New Roman" w:hAnsi="Times New Roman"/>
          <w:sz w:val="21"/>
          <w:szCs w:val="21"/>
        </w:rPr>
        <w:t>.</w:t>
      </w:r>
    </w:p>
    <w:p w14:paraId="1F395219" w14:textId="1D150DAF" w:rsidR="004B0634" w:rsidRPr="00F920B6" w:rsidRDefault="004B0634" w:rsidP="00F26709">
      <w:pPr>
        <w:pStyle w:val="ListParagraph"/>
        <w:widowControl/>
        <w:numPr>
          <w:ilvl w:val="0"/>
          <w:numId w:val="3"/>
        </w:numPr>
        <w:autoSpaceDE w:val="0"/>
        <w:autoSpaceDN w:val="0"/>
        <w:adjustRightInd w:val="0"/>
        <w:rPr>
          <w:rFonts w:ascii="Times New Roman" w:hAnsi="Times New Roman"/>
          <w:sz w:val="21"/>
          <w:szCs w:val="21"/>
        </w:rPr>
      </w:pPr>
      <w:r w:rsidRPr="00F920B6">
        <w:rPr>
          <w:rFonts w:ascii="Times New Roman" w:hAnsi="Times New Roman"/>
          <w:sz w:val="21"/>
          <w:szCs w:val="21"/>
        </w:rPr>
        <w:t xml:space="preserve">If you need </w:t>
      </w:r>
      <w:r w:rsidR="009E340C" w:rsidRPr="00F920B6">
        <w:rPr>
          <w:rFonts w:ascii="Times New Roman" w:hAnsi="Times New Roman"/>
          <w:sz w:val="21"/>
          <w:szCs w:val="21"/>
        </w:rPr>
        <w:t>to miss a class</w:t>
      </w:r>
      <w:r w:rsidR="00230464" w:rsidRPr="00F920B6">
        <w:rPr>
          <w:rFonts w:ascii="Times New Roman" w:hAnsi="Times New Roman"/>
          <w:sz w:val="21"/>
          <w:szCs w:val="21"/>
        </w:rPr>
        <w:t>,</w:t>
      </w:r>
      <w:r w:rsidR="009E340C" w:rsidRPr="00F920B6">
        <w:rPr>
          <w:rFonts w:ascii="Times New Roman" w:hAnsi="Times New Roman"/>
          <w:sz w:val="21"/>
          <w:szCs w:val="21"/>
        </w:rPr>
        <w:t xml:space="preserve"> please notify me</w:t>
      </w:r>
      <w:r w:rsidRPr="00F920B6">
        <w:rPr>
          <w:rFonts w:ascii="Times New Roman" w:hAnsi="Times New Roman"/>
          <w:sz w:val="21"/>
          <w:szCs w:val="21"/>
        </w:rPr>
        <w:t xml:space="preserve"> as soon as you are aware of this to make arrangements to get the course material and </w:t>
      </w:r>
      <w:r w:rsidR="00054D49" w:rsidRPr="00F920B6">
        <w:rPr>
          <w:rFonts w:ascii="Times New Roman" w:hAnsi="Times New Roman"/>
          <w:sz w:val="21"/>
          <w:szCs w:val="21"/>
        </w:rPr>
        <w:t xml:space="preserve">make up any missed activities. </w:t>
      </w:r>
      <w:r w:rsidRPr="00F920B6">
        <w:rPr>
          <w:rFonts w:ascii="Times New Roman" w:hAnsi="Times New Roman"/>
          <w:sz w:val="21"/>
          <w:szCs w:val="21"/>
        </w:rPr>
        <w:t>Course attendance is part of your grad</w:t>
      </w:r>
      <w:r w:rsidR="00054D49" w:rsidRPr="00F920B6">
        <w:rPr>
          <w:rFonts w:ascii="Times New Roman" w:hAnsi="Times New Roman"/>
          <w:sz w:val="21"/>
          <w:szCs w:val="21"/>
        </w:rPr>
        <w:t>e, and being in class</w:t>
      </w:r>
      <w:r w:rsidR="0068237C" w:rsidRPr="00F920B6">
        <w:rPr>
          <w:rFonts w:ascii="Times New Roman" w:hAnsi="Times New Roman"/>
          <w:sz w:val="21"/>
          <w:szCs w:val="21"/>
        </w:rPr>
        <w:t xml:space="preserve"> will </w:t>
      </w:r>
      <w:r w:rsidR="00054D49" w:rsidRPr="00F920B6">
        <w:rPr>
          <w:rFonts w:ascii="Times New Roman" w:hAnsi="Times New Roman"/>
          <w:sz w:val="21"/>
          <w:szCs w:val="21"/>
        </w:rPr>
        <w:t>influence</w:t>
      </w:r>
      <w:r w:rsidRPr="00F920B6">
        <w:rPr>
          <w:rFonts w:ascii="Times New Roman" w:hAnsi="Times New Roman"/>
          <w:sz w:val="21"/>
          <w:szCs w:val="21"/>
        </w:rPr>
        <w:t xml:space="preserve"> </w:t>
      </w:r>
      <w:r w:rsidR="00054D49" w:rsidRPr="00F920B6">
        <w:rPr>
          <w:rFonts w:ascii="Times New Roman" w:hAnsi="Times New Roman"/>
          <w:sz w:val="21"/>
          <w:szCs w:val="21"/>
        </w:rPr>
        <w:t>your level of success in this course since m</w:t>
      </w:r>
      <w:r w:rsidR="009E340C" w:rsidRPr="00F920B6">
        <w:rPr>
          <w:rFonts w:ascii="Times New Roman" w:hAnsi="Times New Roman"/>
          <w:sz w:val="21"/>
          <w:szCs w:val="21"/>
        </w:rPr>
        <w:t xml:space="preserve">any of the assignments stem from course </w:t>
      </w:r>
      <w:r w:rsidRPr="00F920B6">
        <w:rPr>
          <w:rFonts w:ascii="Times New Roman" w:hAnsi="Times New Roman"/>
          <w:sz w:val="21"/>
          <w:szCs w:val="21"/>
        </w:rPr>
        <w:t>discuss</w:t>
      </w:r>
      <w:r w:rsidR="009E340C" w:rsidRPr="00F920B6">
        <w:rPr>
          <w:rFonts w:ascii="Times New Roman" w:hAnsi="Times New Roman"/>
          <w:sz w:val="21"/>
          <w:szCs w:val="21"/>
        </w:rPr>
        <w:t>ions</w:t>
      </w:r>
      <w:r w:rsidR="00A14752" w:rsidRPr="00F920B6">
        <w:rPr>
          <w:rFonts w:ascii="Times New Roman" w:hAnsi="Times New Roman"/>
          <w:sz w:val="21"/>
          <w:szCs w:val="21"/>
        </w:rPr>
        <w:t>.</w:t>
      </w:r>
    </w:p>
    <w:p w14:paraId="2E1829FD" w14:textId="1F10BEDE" w:rsidR="00230464" w:rsidRPr="00F920B6" w:rsidRDefault="00230464" w:rsidP="00F26709">
      <w:pPr>
        <w:pStyle w:val="ListParagraph"/>
        <w:widowControl/>
        <w:numPr>
          <w:ilvl w:val="0"/>
          <w:numId w:val="3"/>
        </w:numPr>
        <w:autoSpaceDE w:val="0"/>
        <w:autoSpaceDN w:val="0"/>
        <w:adjustRightInd w:val="0"/>
        <w:rPr>
          <w:rFonts w:ascii="Times New Roman" w:hAnsi="Times New Roman"/>
          <w:sz w:val="21"/>
          <w:szCs w:val="21"/>
        </w:rPr>
      </w:pPr>
      <w:r w:rsidRPr="00F920B6">
        <w:rPr>
          <w:rFonts w:ascii="Times New Roman" w:hAnsi="Times New Roman"/>
          <w:sz w:val="21"/>
          <w:szCs w:val="21"/>
        </w:rPr>
        <w:t xml:space="preserve">You create your path in this life, and building a meaningful and satisfying path takes effort. Information means nothing unless you take it in, consider it within the framework of what you already know, reflect upon it, and create your own interpretation and connections from this process. This course is designed to help you learn foundational knowledge about </w:t>
      </w:r>
      <w:r w:rsidR="007E17A5" w:rsidRPr="00F920B6">
        <w:rPr>
          <w:rFonts w:ascii="Times New Roman" w:hAnsi="Times New Roman"/>
          <w:sz w:val="21"/>
          <w:szCs w:val="21"/>
        </w:rPr>
        <w:t xml:space="preserve">energy systems and their relationships to </w:t>
      </w:r>
      <w:r w:rsidRPr="00F920B6">
        <w:rPr>
          <w:rFonts w:ascii="Times New Roman" w:hAnsi="Times New Roman"/>
          <w:sz w:val="21"/>
          <w:szCs w:val="21"/>
        </w:rPr>
        <w:t>sustainability, but it is your own efforts in this process that matter the most. Stay current with course readings and other requirements, and come to class ready to engage in stimulating discussions with your classmates.</w:t>
      </w:r>
    </w:p>
    <w:p w14:paraId="737CF5AC" w14:textId="7710802B" w:rsidR="00924A97" w:rsidRPr="00F920B6" w:rsidRDefault="00054D49" w:rsidP="00F26709">
      <w:pPr>
        <w:pStyle w:val="ListParagraph"/>
        <w:widowControl/>
        <w:numPr>
          <w:ilvl w:val="0"/>
          <w:numId w:val="3"/>
        </w:numPr>
        <w:autoSpaceDE w:val="0"/>
        <w:autoSpaceDN w:val="0"/>
        <w:adjustRightInd w:val="0"/>
        <w:rPr>
          <w:rFonts w:ascii="Times New Roman" w:hAnsi="Times New Roman"/>
          <w:sz w:val="21"/>
          <w:szCs w:val="21"/>
        </w:rPr>
      </w:pPr>
      <w:r w:rsidRPr="00F920B6">
        <w:rPr>
          <w:rFonts w:ascii="Times New Roman" w:hAnsi="Times New Roman"/>
          <w:sz w:val="21"/>
          <w:szCs w:val="21"/>
        </w:rPr>
        <w:t xml:space="preserve">A </w:t>
      </w:r>
      <w:r w:rsidR="00230464" w:rsidRPr="00F920B6">
        <w:rPr>
          <w:rFonts w:ascii="Times New Roman" w:hAnsi="Times New Roman"/>
          <w:sz w:val="21"/>
          <w:szCs w:val="21"/>
        </w:rPr>
        <w:t>note on academic honesty: p</w:t>
      </w:r>
      <w:r w:rsidR="00537542" w:rsidRPr="00F920B6">
        <w:rPr>
          <w:rFonts w:ascii="Times New Roman" w:hAnsi="Times New Roman"/>
          <w:sz w:val="21"/>
          <w:szCs w:val="21"/>
        </w:rPr>
        <w:t xml:space="preserve">lagiarism is not acceptable in this class. Plagiarism occurs </w:t>
      </w:r>
      <w:r w:rsidR="00A14752" w:rsidRPr="00F920B6">
        <w:rPr>
          <w:rFonts w:ascii="Times New Roman" w:hAnsi="Times New Roman"/>
          <w:sz w:val="21"/>
          <w:szCs w:val="21"/>
        </w:rPr>
        <w:t>when you use someone else’s work, do not cite them for their work, and cl</w:t>
      </w:r>
      <w:r w:rsidR="0068237C" w:rsidRPr="00F920B6">
        <w:rPr>
          <w:rFonts w:ascii="Times New Roman" w:hAnsi="Times New Roman"/>
          <w:sz w:val="21"/>
          <w:szCs w:val="21"/>
        </w:rPr>
        <w:t>aim such work as your own.  Plagiarism</w:t>
      </w:r>
      <w:r w:rsidR="00A14752" w:rsidRPr="00F920B6">
        <w:rPr>
          <w:rFonts w:ascii="Times New Roman" w:hAnsi="Times New Roman"/>
          <w:sz w:val="21"/>
          <w:szCs w:val="21"/>
        </w:rPr>
        <w:t xml:space="preserve"> is considered academic misconduct and will be treated as such</w:t>
      </w:r>
      <w:r w:rsidR="00924A97" w:rsidRPr="00F920B6">
        <w:rPr>
          <w:rFonts w:ascii="Times New Roman" w:hAnsi="Times New Roman"/>
          <w:sz w:val="21"/>
          <w:szCs w:val="21"/>
        </w:rPr>
        <w:t xml:space="preserve"> </w:t>
      </w:r>
      <w:r w:rsidR="00924A97" w:rsidRPr="00F920B6">
        <w:rPr>
          <w:rFonts w:ascii="Times New Roman" w:hAnsi="Times New Roman"/>
          <w:color w:val="000000"/>
          <w:sz w:val="21"/>
          <w:szCs w:val="21"/>
        </w:rPr>
        <w:t xml:space="preserve">as defined in the “Academic Policies and Requirements” section of the </w:t>
      </w:r>
      <w:r w:rsidR="00924A97" w:rsidRPr="00F920B6">
        <w:rPr>
          <w:rFonts w:ascii="Times New Roman" w:hAnsi="Times New Roman"/>
          <w:i/>
          <w:color w:val="000000"/>
          <w:sz w:val="21"/>
          <w:szCs w:val="21"/>
        </w:rPr>
        <w:t>Colorado Mountain College Student Handbook</w:t>
      </w:r>
      <w:r w:rsidR="00924A97" w:rsidRPr="00F920B6">
        <w:rPr>
          <w:rFonts w:ascii="Times New Roman" w:hAnsi="Times New Roman"/>
          <w:color w:val="000000"/>
          <w:sz w:val="21"/>
          <w:szCs w:val="21"/>
        </w:rPr>
        <w:t>.</w:t>
      </w:r>
    </w:p>
    <w:p w14:paraId="2ABB09B8" w14:textId="77777777" w:rsidR="009E340C" w:rsidRPr="00F920B6" w:rsidRDefault="009E340C" w:rsidP="004C3769">
      <w:pPr>
        <w:widowControl/>
        <w:autoSpaceDE w:val="0"/>
        <w:autoSpaceDN w:val="0"/>
        <w:adjustRightInd w:val="0"/>
        <w:rPr>
          <w:rFonts w:ascii="Times New Roman" w:hAnsi="Times New Roman"/>
          <w:bCs/>
          <w:sz w:val="21"/>
          <w:szCs w:val="21"/>
        </w:rPr>
      </w:pPr>
    </w:p>
    <w:p w14:paraId="1BE9B867" w14:textId="11C43C35" w:rsidR="00924A97" w:rsidRPr="00F920B6" w:rsidRDefault="0005666F" w:rsidP="004C3769">
      <w:pPr>
        <w:widowControl/>
        <w:autoSpaceDE w:val="0"/>
        <w:autoSpaceDN w:val="0"/>
        <w:adjustRightInd w:val="0"/>
        <w:rPr>
          <w:rFonts w:ascii="Times New Roman" w:hAnsi="Times New Roman"/>
          <w:bCs/>
          <w:sz w:val="21"/>
          <w:szCs w:val="21"/>
        </w:rPr>
      </w:pPr>
      <w:r w:rsidRPr="00F920B6">
        <w:rPr>
          <w:rFonts w:ascii="Times New Roman" w:hAnsi="Times New Roman"/>
          <w:noProof/>
          <w:snapToGrid/>
          <w:sz w:val="21"/>
          <w:szCs w:val="21"/>
          <w:u w:val="single"/>
        </w:rPr>
        <mc:AlternateContent>
          <mc:Choice Requires="wps">
            <w:drawing>
              <wp:anchor distT="0" distB="0" distL="114300" distR="114300" simplePos="0" relativeHeight="251666432" behindDoc="0" locked="0" layoutInCell="1" allowOverlap="1" wp14:anchorId="16617151" wp14:editId="630E85A8">
                <wp:simplePos x="0" y="0"/>
                <wp:positionH relativeFrom="column">
                  <wp:posOffset>4889985</wp:posOffset>
                </wp:positionH>
                <wp:positionV relativeFrom="paragraph">
                  <wp:posOffset>122555</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85.05pt;margin-top:9.6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rvysCAABYBAAADgAAAGRycy9lMm9Eb2MueG1srFTbbtswDH0fsH8Q9L44yZI0MeIUXboMA7oL&#10;0O4DaFmOhcmiJimxu68fJadpdsEehvlBEEXqkDyH8vq6bzU7SucVmoJPRmPOpBFYKbMv+JeH3asl&#10;Zz6AqUCjkQV/lJ5fb16+WHc2l1NsUFfSMQIxPu9swZsQbJ5lXjSyBT9CKw05a3QtBDLdPqscdITe&#10;6mw6Hi+yDl1lHQrpPZ3eDk6+Sfh1LUX4VNdeBqYLTrWFtLq0lnHNNmvI9w5so8SpDPiHKlpQhpKe&#10;oW4hADs49RtUq4RDj3UYCWwzrGslZOqBupmMf+nmvgErUy9Ejrdnmvz/gxUfj58dU1XBX3NmoCWJ&#10;HmQf2Bvs2TKy01mfU9C9pbDQ0zGpnDr19g7FV88Mbhswe3njHHaNhIqqm8Sb2cXVAcdHkLL7gBWl&#10;gUPABNTXro3UERmM0Emlx7MysRQRU65m88WMXIJ8k+XVYjadpxyQP123zod3ElsWNwV3JH2Ch+Od&#10;D7EcyJ9CYjaPWlU7pXUy3L7caseOQGOyS98J/acwbVhX8NWccv8dYpy+P0G0KtC8a9UWfHkOgjzy&#10;9tZUaRoDKD3sqWRtTkRG7gYWQ1/2SbFpTBBJLrF6JGYdDuNNz5E2DbrvnHU02gX33w7gJGf6vSF1&#10;VpNZpDIkYza/mpLhLj3lpQeMIKiCB86G7TYM7+dgndo3lGmYB4M3pGitEtfPVZ3Kp/FNEpyeWnwf&#10;l3aKev4hbH4AAAD//wMAUEsDBBQABgAIAAAAIQBnMse44AAAAAsBAAAPAAAAZHJzL2Rvd25yZXYu&#10;eG1sTI/BTsMwEETvSPyDtUhcELVDSpKGOBVCAtEbFARXN94mEfE62G4a/h73BMfVPM28rdazGdiE&#10;zveWJCQLAQypsbqnVsL72+N1AcwHRVoNllDCD3pY1+dnlSq1PdIrTtvQslhCvlQSuhDGknPfdGiU&#10;X9gRKWZ764wK8XQt104dY7kZ+I0QGTeqp7jQqREfOmy+tgcjoVg+T59+k758NNl+WIWrfHr6dlJe&#10;Xsz3d8ACzuEPhpN+VIc6Ou3sgbRng4Q8F0lEY7BKgZ0AkWe3wHYS0mRZAK8r/v+H+hcAAP//AwBQ&#10;SwECLQAUAAYACAAAACEA5JnDwPsAAADhAQAAEwAAAAAAAAAAAAAAAAAAAAAAW0NvbnRlbnRfVHlw&#10;ZXNdLnhtbFBLAQItABQABgAIAAAAIQAjsmrh1wAAAJQBAAALAAAAAAAAAAAAAAAAACwBAABfcmVs&#10;cy8ucmVsc1BLAQItABQABgAIAAAAIQAijyu/KwIAAFgEAAAOAAAAAAAAAAAAAAAAACwCAABkcnMv&#10;ZTJvRG9jLnhtbFBLAQItABQABgAIAAAAIQBnMse44AAAAAsBAAAPAAAAAAAAAAAAAAAAAIMEAABk&#10;cnMvZG93bnJldi54bWxQSwUGAAAAAAQABADzAAAAkAUAAAAA&#10;">
                <v:textbo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v:textbox>
              </v:shape>
            </w:pict>
          </mc:Fallback>
        </mc:AlternateContent>
      </w:r>
    </w:p>
    <w:p w14:paraId="70541710" w14:textId="4B1468C0" w:rsidR="000F696F" w:rsidRDefault="007D6358" w:rsidP="00B33EAC">
      <w:pPr>
        <w:ind w:firstLine="720"/>
        <w:rPr>
          <w:rFonts w:ascii="Times New Roman" w:hAnsi="Times New Roman"/>
          <w:bCs/>
          <w:sz w:val="21"/>
          <w:szCs w:val="21"/>
          <w:u w:val="single"/>
        </w:rPr>
      </w:pPr>
      <w:r>
        <w:rPr>
          <w:rFonts w:ascii="Times New Roman" w:hAnsi="Times New Roman"/>
          <w:bCs/>
          <w:sz w:val="21"/>
          <w:szCs w:val="21"/>
          <w:u w:val="single"/>
        </w:rPr>
        <w:t>Final g</w:t>
      </w:r>
      <w:r w:rsidR="004C3769" w:rsidRPr="00F920B6">
        <w:rPr>
          <w:rFonts w:ascii="Times New Roman" w:hAnsi="Times New Roman"/>
          <w:bCs/>
          <w:sz w:val="21"/>
          <w:szCs w:val="21"/>
          <w:u w:val="single"/>
        </w:rPr>
        <w:t>rades will be assessed as follows:</w:t>
      </w:r>
    </w:p>
    <w:p w14:paraId="7B62C98B" w14:textId="77777777" w:rsidR="007D6358" w:rsidRPr="00F920B6" w:rsidRDefault="007D6358" w:rsidP="00B33EAC">
      <w:pPr>
        <w:ind w:firstLine="720"/>
        <w:rPr>
          <w:rFonts w:ascii="Times New Roman" w:hAnsi="Times New Roman"/>
          <w:b/>
          <w:sz w:val="21"/>
          <w:szCs w:val="21"/>
          <w:u w:val="single"/>
        </w:rPr>
      </w:pPr>
    </w:p>
    <w:p w14:paraId="6505C43C" w14:textId="625223DE" w:rsidR="004451D5" w:rsidRDefault="00614326"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sidRPr="00F920B6">
        <w:rPr>
          <w:rFonts w:ascii="Times New Roman" w:hAnsi="Times New Roman"/>
          <w:b/>
          <w:bCs/>
          <w:sz w:val="21"/>
          <w:szCs w:val="21"/>
        </w:rPr>
        <w:t>Class P</w:t>
      </w:r>
      <w:r w:rsidR="004451D5" w:rsidRPr="00F920B6">
        <w:rPr>
          <w:rFonts w:ascii="Times New Roman" w:hAnsi="Times New Roman"/>
          <w:b/>
          <w:bCs/>
          <w:sz w:val="21"/>
          <w:szCs w:val="21"/>
        </w:rPr>
        <w:t>articipation</w:t>
      </w:r>
      <w:r w:rsidR="004C3769" w:rsidRPr="00F920B6">
        <w:rPr>
          <w:rFonts w:ascii="Times New Roman" w:hAnsi="Times New Roman"/>
          <w:b/>
          <w:bCs/>
          <w:sz w:val="21"/>
          <w:szCs w:val="21"/>
        </w:rPr>
        <w:tab/>
      </w:r>
      <w:r w:rsidR="004C3769" w:rsidRPr="00F920B6">
        <w:rPr>
          <w:rFonts w:ascii="Times New Roman" w:hAnsi="Times New Roman"/>
          <w:b/>
          <w:bCs/>
          <w:sz w:val="21"/>
          <w:szCs w:val="21"/>
        </w:rPr>
        <w:tab/>
      </w:r>
      <w:r w:rsidR="00E45451" w:rsidRPr="00F920B6">
        <w:rPr>
          <w:rFonts w:ascii="Times New Roman" w:hAnsi="Times New Roman"/>
          <w:b/>
          <w:bCs/>
          <w:sz w:val="21"/>
          <w:szCs w:val="21"/>
        </w:rPr>
        <w:tab/>
      </w:r>
      <w:r w:rsidR="007D6358">
        <w:rPr>
          <w:rFonts w:ascii="Times New Roman" w:hAnsi="Times New Roman"/>
          <w:b/>
          <w:bCs/>
          <w:sz w:val="21"/>
          <w:szCs w:val="21"/>
        </w:rPr>
        <w:t>1</w:t>
      </w:r>
      <w:r w:rsidR="002B2C0E">
        <w:rPr>
          <w:rFonts w:ascii="Times New Roman" w:hAnsi="Times New Roman"/>
          <w:b/>
          <w:bCs/>
          <w:sz w:val="21"/>
          <w:szCs w:val="21"/>
        </w:rPr>
        <w:t>0</w:t>
      </w:r>
      <w:r w:rsidR="007D6358">
        <w:rPr>
          <w:rFonts w:ascii="Times New Roman" w:hAnsi="Times New Roman"/>
          <w:b/>
          <w:bCs/>
          <w:sz w:val="21"/>
          <w:szCs w:val="21"/>
        </w:rPr>
        <w:t>%</w:t>
      </w:r>
    </w:p>
    <w:p w14:paraId="4370349B" w14:textId="47978359" w:rsidR="007D6358" w:rsidRDefault="007D6358" w:rsidP="004451D5">
      <w:pPr>
        <w:ind w:firstLine="720"/>
        <w:rPr>
          <w:rFonts w:ascii="Times New Roman" w:hAnsi="Times New Roman"/>
          <w:b/>
          <w:bCs/>
          <w:sz w:val="21"/>
          <w:szCs w:val="21"/>
        </w:rPr>
      </w:pPr>
      <w:r>
        <w:rPr>
          <w:rFonts w:ascii="Times New Roman" w:hAnsi="Times New Roman"/>
          <w:b/>
          <w:bCs/>
          <w:sz w:val="21"/>
          <w:szCs w:val="21"/>
        </w:rPr>
        <w:t>In-class Gro</w:t>
      </w:r>
      <w:r w:rsidR="00BD3AD3">
        <w:rPr>
          <w:rFonts w:ascii="Times New Roman" w:hAnsi="Times New Roman"/>
          <w:b/>
          <w:bCs/>
          <w:sz w:val="21"/>
          <w:szCs w:val="21"/>
        </w:rPr>
        <w:t>up Exercises and Presentations</w:t>
      </w:r>
      <w:r w:rsidR="00BD3AD3">
        <w:rPr>
          <w:rFonts w:ascii="Times New Roman" w:hAnsi="Times New Roman"/>
          <w:b/>
          <w:bCs/>
          <w:sz w:val="21"/>
          <w:szCs w:val="21"/>
        </w:rPr>
        <w:tab/>
      </w:r>
      <w:r>
        <w:rPr>
          <w:rFonts w:ascii="Times New Roman" w:hAnsi="Times New Roman"/>
          <w:b/>
          <w:bCs/>
          <w:sz w:val="21"/>
          <w:szCs w:val="21"/>
        </w:rPr>
        <w:t>15%</w:t>
      </w:r>
    </w:p>
    <w:p w14:paraId="361F4271" w14:textId="25CE0FE0" w:rsidR="007D6358" w:rsidRPr="00F920B6" w:rsidRDefault="00BD3AD3" w:rsidP="004451D5">
      <w:pPr>
        <w:ind w:firstLine="720"/>
        <w:rPr>
          <w:rFonts w:ascii="Times New Roman" w:hAnsi="Times New Roman"/>
          <w:b/>
          <w:bCs/>
          <w:sz w:val="21"/>
          <w:szCs w:val="21"/>
        </w:rPr>
      </w:pPr>
      <w:r>
        <w:rPr>
          <w:rFonts w:ascii="Times New Roman" w:hAnsi="Times New Roman"/>
          <w:b/>
          <w:bCs/>
          <w:sz w:val="21"/>
          <w:szCs w:val="21"/>
        </w:rPr>
        <w:t>Action Project</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7D6358">
        <w:rPr>
          <w:rFonts w:ascii="Times New Roman" w:hAnsi="Times New Roman"/>
          <w:b/>
          <w:bCs/>
          <w:sz w:val="21"/>
          <w:szCs w:val="21"/>
        </w:rPr>
        <w:t>15%</w:t>
      </w:r>
    </w:p>
    <w:p w14:paraId="6812545B" w14:textId="5A0516F6" w:rsidR="00230464" w:rsidRPr="00F920B6" w:rsidRDefault="002B2C0E" w:rsidP="004451D5">
      <w:pPr>
        <w:ind w:firstLine="720"/>
        <w:rPr>
          <w:rFonts w:ascii="Times New Roman" w:hAnsi="Times New Roman"/>
          <w:b/>
          <w:bCs/>
          <w:sz w:val="21"/>
          <w:szCs w:val="21"/>
        </w:rPr>
      </w:pPr>
      <w:r>
        <w:rPr>
          <w:rFonts w:ascii="Times New Roman" w:hAnsi="Times New Roman"/>
          <w:b/>
          <w:bCs/>
          <w:sz w:val="21"/>
          <w:szCs w:val="21"/>
        </w:rPr>
        <w:t>O</w:t>
      </w:r>
      <w:r w:rsidR="00BD3AD3">
        <w:rPr>
          <w:rFonts w:ascii="Times New Roman" w:hAnsi="Times New Roman"/>
          <w:b/>
          <w:bCs/>
          <w:sz w:val="21"/>
          <w:szCs w:val="21"/>
        </w:rPr>
        <w:t>nline Discussion Questions</w:t>
      </w:r>
      <w:r w:rsidR="00BD3AD3">
        <w:rPr>
          <w:rFonts w:ascii="Times New Roman" w:hAnsi="Times New Roman"/>
          <w:b/>
          <w:bCs/>
          <w:sz w:val="21"/>
          <w:szCs w:val="21"/>
        </w:rPr>
        <w:tab/>
      </w:r>
      <w:r w:rsidR="00BD3AD3">
        <w:rPr>
          <w:rFonts w:ascii="Times New Roman" w:hAnsi="Times New Roman"/>
          <w:b/>
          <w:bCs/>
          <w:sz w:val="21"/>
          <w:szCs w:val="21"/>
        </w:rPr>
        <w:tab/>
      </w:r>
      <w:r w:rsidR="00BD3AD3">
        <w:rPr>
          <w:rFonts w:ascii="Times New Roman" w:hAnsi="Times New Roman"/>
          <w:b/>
          <w:bCs/>
          <w:sz w:val="21"/>
          <w:szCs w:val="21"/>
        </w:rPr>
        <w:tab/>
      </w:r>
      <w:r w:rsidR="007D6358">
        <w:rPr>
          <w:rFonts w:ascii="Times New Roman" w:hAnsi="Times New Roman"/>
          <w:b/>
          <w:bCs/>
          <w:sz w:val="21"/>
          <w:szCs w:val="21"/>
        </w:rPr>
        <w:t>15%</w:t>
      </w:r>
    </w:p>
    <w:p w14:paraId="294622B7" w14:textId="37E93426" w:rsidR="0063439C" w:rsidRDefault="00955EC4" w:rsidP="004451D5">
      <w:pPr>
        <w:ind w:firstLine="720"/>
        <w:rPr>
          <w:rFonts w:ascii="Times New Roman" w:hAnsi="Times New Roman"/>
          <w:b/>
          <w:bCs/>
          <w:sz w:val="21"/>
          <w:szCs w:val="21"/>
        </w:rPr>
      </w:pPr>
      <w:r w:rsidRPr="00F920B6">
        <w:rPr>
          <w:rFonts w:ascii="Times New Roman" w:hAnsi="Times New Roman"/>
          <w:b/>
          <w:bCs/>
          <w:sz w:val="21"/>
          <w:szCs w:val="21"/>
        </w:rPr>
        <w:t>Sustainable Energy Systems Essay</w:t>
      </w:r>
      <w:r w:rsidR="007654B6" w:rsidRPr="00F920B6">
        <w:rPr>
          <w:rFonts w:ascii="Times New Roman" w:hAnsi="Times New Roman"/>
          <w:b/>
          <w:bCs/>
          <w:sz w:val="21"/>
          <w:szCs w:val="21"/>
        </w:rPr>
        <w:tab/>
      </w:r>
      <w:r w:rsidR="00BD3AD3">
        <w:rPr>
          <w:rFonts w:ascii="Times New Roman" w:hAnsi="Times New Roman"/>
          <w:b/>
          <w:bCs/>
          <w:sz w:val="21"/>
          <w:szCs w:val="21"/>
        </w:rPr>
        <w:tab/>
      </w:r>
      <w:r w:rsidR="007654B6" w:rsidRPr="00F920B6">
        <w:rPr>
          <w:rFonts w:ascii="Times New Roman" w:hAnsi="Times New Roman"/>
          <w:b/>
          <w:bCs/>
          <w:sz w:val="21"/>
          <w:szCs w:val="21"/>
        </w:rPr>
        <w:t>20</w:t>
      </w:r>
      <w:r w:rsidR="007D6358">
        <w:rPr>
          <w:rFonts w:ascii="Times New Roman" w:hAnsi="Times New Roman"/>
          <w:b/>
          <w:bCs/>
          <w:sz w:val="21"/>
          <w:szCs w:val="21"/>
        </w:rPr>
        <w:t>%</w:t>
      </w:r>
    </w:p>
    <w:p w14:paraId="0D72F9A0" w14:textId="1F21F618" w:rsidR="004451D5" w:rsidRPr="00BD3AD3" w:rsidRDefault="00A47D79" w:rsidP="00924C53">
      <w:pPr>
        <w:ind w:firstLine="720"/>
        <w:rPr>
          <w:rFonts w:ascii="Times New Roman" w:hAnsi="Times New Roman"/>
          <w:b/>
          <w:bCs/>
          <w:sz w:val="21"/>
          <w:szCs w:val="21"/>
          <w:u w:val="single"/>
        </w:rPr>
      </w:pPr>
      <w:r w:rsidRPr="00F920B6">
        <w:rPr>
          <w:rFonts w:ascii="Times New Roman" w:hAnsi="Times New Roman"/>
          <w:b/>
          <w:bCs/>
          <w:sz w:val="21"/>
          <w:szCs w:val="21"/>
        </w:rPr>
        <w:t xml:space="preserve">Final </w:t>
      </w:r>
      <w:r w:rsidR="007654B6" w:rsidRPr="00F920B6">
        <w:rPr>
          <w:rFonts w:ascii="Times New Roman" w:hAnsi="Times New Roman"/>
          <w:b/>
          <w:bCs/>
          <w:sz w:val="21"/>
          <w:szCs w:val="21"/>
        </w:rPr>
        <w:t xml:space="preserve">Analytical and </w:t>
      </w:r>
      <w:r w:rsidRPr="00F920B6">
        <w:rPr>
          <w:rFonts w:ascii="Times New Roman" w:hAnsi="Times New Roman"/>
          <w:b/>
          <w:bCs/>
          <w:sz w:val="21"/>
          <w:szCs w:val="21"/>
        </w:rPr>
        <w:t>Reflective Essay</w:t>
      </w:r>
      <w:r w:rsidR="00924C53" w:rsidRPr="00F920B6">
        <w:rPr>
          <w:rFonts w:ascii="Times New Roman" w:hAnsi="Times New Roman"/>
          <w:b/>
          <w:bCs/>
          <w:sz w:val="21"/>
          <w:szCs w:val="21"/>
        </w:rPr>
        <w:tab/>
      </w:r>
      <w:r w:rsidR="00924C53" w:rsidRPr="00F920B6">
        <w:rPr>
          <w:rFonts w:ascii="Times New Roman" w:hAnsi="Times New Roman"/>
          <w:b/>
          <w:bCs/>
          <w:sz w:val="21"/>
          <w:szCs w:val="21"/>
        </w:rPr>
        <w:tab/>
      </w:r>
      <w:r w:rsidR="007D6358">
        <w:rPr>
          <w:rFonts w:ascii="Times New Roman" w:hAnsi="Times New Roman"/>
          <w:b/>
          <w:bCs/>
          <w:sz w:val="21"/>
          <w:szCs w:val="21"/>
          <w:u w:val="single"/>
        </w:rPr>
        <w:t xml:space="preserve">25% </w:t>
      </w:r>
      <w:r w:rsidR="004451D5" w:rsidRPr="00F920B6">
        <w:rPr>
          <w:rFonts w:ascii="Times New Roman" w:hAnsi="Times New Roman"/>
          <w:b/>
          <w:bCs/>
          <w:sz w:val="21"/>
          <w:szCs w:val="21"/>
          <w:u w:val="single"/>
        </w:rPr>
        <w:t xml:space="preserve">  </w:t>
      </w:r>
      <w:bookmarkStart w:id="0" w:name="_GoBack"/>
      <w:bookmarkEnd w:id="0"/>
      <w:r w:rsidR="004451D5" w:rsidRPr="00F920B6">
        <w:rPr>
          <w:rFonts w:ascii="Times New Roman" w:hAnsi="Times New Roman"/>
          <w:b/>
          <w:bCs/>
          <w:sz w:val="21"/>
          <w:szCs w:val="21"/>
          <w:u w:val="single"/>
        </w:rPr>
        <w:t xml:space="preserve">  </w:t>
      </w:r>
    </w:p>
    <w:p w14:paraId="0EDF1531" w14:textId="0E556660" w:rsidR="004451D5" w:rsidRPr="00F920B6" w:rsidRDefault="0068237C" w:rsidP="004451D5">
      <w:pPr>
        <w:rPr>
          <w:rFonts w:ascii="Times New Roman" w:hAnsi="Times New Roman"/>
          <w:b/>
          <w:color w:val="FF0000"/>
          <w:sz w:val="21"/>
          <w:szCs w:val="21"/>
        </w:rPr>
      </w:pPr>
      <w:r w:rsidRPr="00F920B6">
        <w:rPr>
          <w:rFonts w:ascii="Times New Roman" w:hAnsi="Times New Roman"/>
          <w:b/>
          <w:bCs/>
          <w:sz w:val="21"/>
          <w:szCs w:val="21"/>
        </w:rPr>
        <w:tab/>
        <w:t xml:space="preserve">Semester Total:   </w:t>
      </w:r>
      <w:r w:rsidRPr="00F920B6">
        <w:rPr>
          <w:rFonts w:ascii="Times New Roman" w:hAnsi="Times New Roman"/>
          <w:b/>
          <w:bCs/>
          <w:sz w:val="21"/>
          <w:szCs w:val="21"/>
        </w:rPr>
        <w:tab/>
      </w:r>
      <w:r w:rsidRPr="00F920B6">
        <w:rPr>
          <w:rFonts w:ascii="Times New Roman" w:hAnsi="Times New Roman"/>
          <w:b/>
          <w:bCs/>
          <w:sz w:val="21"/>
          <w:szCs w:val="21"/>
        </w:rPr>
        <w:tab/>
      </w:r>
      <w:r w:rsidRPr="00F920B6">
        <w:rPr>
          <w:rFonts w:ascii="Times New Roman" w:hAnsi="Times New Roman"/>
          <w:b/>
          <w:bCs/>
          <w:sz w:val="21"/>
          <w:szCs w:val="21"/>
        </w:rPr>
        <w:tab/>
      </w:r>
      <w:r w:rsidR="00E45451" w:rsidRPr="00F920B6">
        <w:rPr>
          <w:rFonts w:ascii="Times New Roman" w:hAnsi="Times New Roman"/>
          <w:b/>
          <w:bCs/>
          <w:sz w:val="21"/>
          <w:szCs w:val="21"/>
        </w:rPr>
        <w:tab/>
      </w:r>
      <w:r w:rsidR="00924C53" w:rsidRPr="00F920B6">
        <w:rPr>
          <w:rFonts w:ascii="Times New Roman" w:hAnsi="Times New Roman"/>
          <w:b/>
          <w:bCs/>
          <w:sz w:val="21"/>
          <w:szCs w:val="21"/>
        </w:rPr>
        <w:t>100%</w:t>
      </w:r>
    </w:p>
    <w:p w14:paraId="1F3CB6C5" w14:textId="77777777" w:rsidR="00765944" w:rsidRPr="00F920B6" w:rsidRDefault="00765944" w:rsidP="00B27BB9">
      <w:pPr>
        <w:rPr>
          <w:rFonts w:ascii="Times New Roman" w:hAnsi="Times New Roman"/>
          <w:color w:val="00B0F0"/>
          <w:sz w:val="21"/>
          <w:szCs w:val="21"/>
        </w:rPr>
      </w:pPr>
    </w:p>
    <w:p w14:paraId="773C5F5B" w14:textId="77777777" w:rsidR="006C4E6B" w:rsidRPr="00F920B6" w:rsidRDefault="006C4E6B" w:rsidP="00765944">
      <w:pPr>
        <w:rPr>
          <w:rFonts w:ascii="Times New Roman" w:hAnsi="Times New Roman"/>
          <w:sz w:val="21"/>
          <w:szCs w:val="21"/>
        </w:rPr>
      </w:pPr>
    </w:p>
    <w:p w14:paraId="62232450" w14:textId="77777777" w:rsidR="004C3769" w:rsidRPr="00F920B6" w:rsidRDefault="004C3769" w:rsidP="00765944">
      <w:pPr>
        <w:rPr>
          <w:rFonts w:ascii="Times New Roman" w:hAnsi="Times New Roman"/>
          <w:sz w:val="21"/>
          <w:szCs w:val="21"/>
        </w:rPr>
      </w:pPr>
    </w:p>
    <w:p w14:paraId="7934ED72" w14:textId="77777777" w:rsidR="001B7350" w:rsidRPr="00F920B6" w:rsidRDefault="001B7350">
      <w:pPr>
        <w:ind w:left="720"/>
        <w:rPr>
          <w:rFonts w:ascii="Times New Roman" w:hAnsi="Times New Roman"/>
          <w:color w:val="FF0000"/>
          <w:sz w:val="21"/>
          <w:szCs w:val="21"/>
        </w:rPr>
      </w:pPr>
    </w:p>
    <w:p w14:paraId="6E64C3DE" w14:textId="5DF06897" w:rsidR="009E340C" w:rsidRPr="00F920B6" w:rsidRDefault="009E340C">
      <w:pPr>
        <w:widowControl/>
        <w:rPr>
          <w:rFonts w:ascii="Times New Roman" w:hAnsi="Times New Roman"/>
          <w:b/>
          <w:sz w:val="21"/>
          <w:szCs w:val="21"/>
        </w:rPr>
      </w:pPr>
    </w:p>
    <w:p w14:paraId="19B75508" w14:textId="46BF3325" w:rsidR="00E45451" w:rsidRPr="00F920B6" w:rsidRDefault="00614326" w:rsidP="00E45451">
      <w:pPr>
        <w:spacing w:line="0" w:lineRule="atLeast"/>
        <w:ind w:left="720"/>
        <w:rPr>
          <w:rFonts w:ascii="Times New Roman" w:hAnsi="Times New Roman"/>
          <w:sz w:val="21"/>
          <w:szCs w:val="21"/>
        </w:rPr>
      </w:pPr>
      <w:r>
        <w:rPr>
          <w:rFonts w:ascii="Times New Roman" w:hAnsi="Times New Roman"/>
          <w:b/>
          <w:sz w:val="21"/>
          <w:szCs w:val="21"/>
        </w:rPr>
        <w:t xml:space="preserve">General </w:t>
      </w:r>
      <w:r w:rsidR="007D6358">
        <w:rPr>
          <w:rFonts w:ascii="Times New Roman" w:hAnsi="Times New Roman"/>
          <w:b/>
          <w:sz w:val="21"/>
          <w:szCs w:val="21"/>
        </w:rPr>
        <w:t>Class participation: 1</w:t>
      </w:r>
      <w:r w:rsidR="00442C4C">
        <w:rPr>
          <w:rFonts w:ascii="Times New Roman" w:hAnsi="Times New Roman"/>
          <w:b/>
          <w:sz w:val="21"/>
          <w:szCs w:val="21"/>
        </w:rPr>
        <w:t>0</w:t>
      </w:r>
      <w:r w:rsidR="00E45451" w:rsidRPr="00F920B6">
        <w:rPr>
          <w:rFonts w:ascii="Times New Roman" w:hAnsi="Times New Roman"/>
          <w:b/>
          <w:sz w:val="21"/>
          <w:szCs w:val="21"/>
        </w:rPr>
        <w:t xml:space="preserve">% of final grade: </w:t>
      </w:r>
      <w:r w:rsidR="00E45451" w:rsidRPr="00F920B6">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sidR="007D6358">
        <w:rPr>
          <w:rFonts w:ascii="Times New Roman" w:hAnsi="Times New Roman"/>
          <w:sz w:val="21"/>
          <w:szCs w:val="21"/>
        </w:rPr>
        <w:t xml:space="preserve"> class participation is worth 10</w:t>
      </w:r>
      <w:r w:rsidR="00E45451" w:rsidRPr="00F920B6">
        <w:rPr>
          <w:rFonts w:ascii="Times New Roman" w:hAnsi="Times New Roman"/>
          <w:sz w:val="21"/>
          <w:szCs w:val="21"/>
        </w:rPr>
        <w:t>% of your final grade, your grade will suffer if you continually lag behind in or don't complete readings, if you skip classes, or if you neglect</w:t>
      </w:r>
      <w:r w:rsidR="00117FF7" w:rsidRPr="00F920B6">
        <w:rPr>
          <w:rFonts w:ascii="Times New Roman" w:hAnsi="Times New Roman"/>
          <w:sz w:val="21"/>
          <w:szCs w:val="21"/>
        </w:rPr>
        <w:t xml:space="preserve"> to participate. That said, you </w:t>
      </w:r>
      <w:r w:rsidR="00E45451" w:rsidRPr="00F920B6">
        <w:rPr>
          <w:rFonts w:ascii="Times New Roman" w:hAnsi="Times New Roman"/>
          <w:sz w:val="21"/>
          <w:szCs w:val="21"/>
        </w:rPr>
        <w:t xml:space="preserve">will not necessarily be graded on the </w:t>
      </w:r>
      <w:r w:rsidR="00E45451" w:rsidRPr="00F920B6">
        <w:rPr>
          <w:rFonts w:ascii="Times New Roman" w:hAnsi="Times New Roman"/>
          <w:i/>
          <w:iCs/>
          <w:sz w:val="21"/>
          <w:szCs w:val="21"/>
        </w:rPr>
        <w:t>quantity</w:t>
      </w:r>
      <w:r w:rsidR="00E45451" w:rsidRPr="00F920B6">
        <w:rPr>
          <w:rFonts w:ascii="Times New Roman" w:hAnsi="Times New Roman"/>
          <w:sz w:val="21"/>
          <w:szCs w:val="21"/>
        </w:rPr>
        <w:t xml:space="preserve"> of your participation. Having a great amount of poor quality, uninformed participation is not beneficial to you or to the class and will not result in a high grade for participation. Readings assigned for a particular class are to be completed </w:t>
      </w:r>
      <w:r w:rsidR="00E45451" w:rsidRPr="00F920B6">
        <w:rPr>
          <w:rFonts w:ascii="Times New Roman" w:hAnsi="Times New Roman"/>
          <w:i/>
          <w:iCs/>
          <w:sz w:val="21"/>
          <w:szCs w:val="21"/>
        </w:rPr>
        <w:t>prior</w:t>
      </w:r>
      <w:r w:rsidR="00E45451" w:rsidRPr="00F920B6">
        <w:rPr>
          <w:rFonts w:ascii="Times New Roman" w:hAnsi="Times New Roman"/>
          <w:sz w:val="21"/>
          <w:szCs w:val="21"/>
        </w:rPr>
        <w:t xml:space="preserve"> to that class. As one gauge of your cla</w:t>
      </w:r>
      <w:r w:rsidR="00F757C5" w:rsidRPr="00F920B6">
        <w:rPr>
          <w:rFonts w:ascii="Times New Roman" w:hAnsi="Times New Roman"/>
          <w:sz w:val="21"/>
          <w:szCs w:val="21"/>
        </w:rPr>
        <w:t>ss participation, I</w:t>
      </w:r>
      <w:r w:rsidR="00E45451" w:rsidRPr="00F920B6">
        <w:rPr>
          <w:rFonts w:ascii="Times New Roman" w:hAnsi="Times New Roman"/>
          <w:sz w:val="21"/>
          <w:szCs w:val="21"/>
        </w:rPr>
        <w:t xml:space="preserve"> will take atten</w:t>
      </w:r>
      <w:r w:rsidR="006E7D61" w:rsidRPr="00F920B6">
        <w:rPr>
          <w:rFonts w:ascii="Times New Roman" w:hAnsi="Times New Roman"/>
          <w:sz w:val="21"/>
          <w:szCs w:val="21"/>
        </w:rPr>
        <w:t xml:space="preserve">dance regularly. </w:t>
      </w:r>
      <w:r w:rsidR="00E45451" w:rsidRPr="00F920B6">
        <w:rPr>
          <w:rFonts w:ascii="Times New Roman" w:hAnsi="Times New Roman"/>
          <w:sz w:val="21"/>
          <w:szCs w:val="21"/>
        </w:rPr>
        <w:t>If you have questions about your participation grade, pl</w:t>
      </w:r>
      <w:r w:rsidR="00F757C5" w:rsidRPr="00F920B6">
        <w:rPr>
          <w:rFonts w:ascii="Times New Roman" w:hAnsi="Times New Roman"/>
          <w:sz w:val="21"/>
          <w:szCs w:val="21"/>
        </w:rPr>
        <w:t>ease consult with me</w:t>
      </w:r>
      <w:r w:rsidR="00E45451" w:rsidRPr="00F920B6">
        <w:rPr>
          <w:rFonts w:ascii="Times New Roman" w:hAnsi="Times New Roman"/>
          <w:sz w:val="21"/>
          <w:szCs w:val="21"/>
        </w:rPr>
        <w:t>.</w:t>
      </w:r>
    </w:p>
    <w:p w14:paraId="2AD3D2F9" w14:textId="5620A9AF" w:rsidR="00E45451" w:rsidRPr="00F920B6" w:rsidRDefault="00E45451" w:rsidP="00E45451">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w:t>
      </w:r>
      <w:r w:rsidR="009E2D86" w:rsidRPr="00F920B6">
        <w:rPr>
          <w:rFonts w:ascii="Times New Roman" w:hAnsi="Times New Roman"/>
          <w:i/>
          <w:sz w:val="21"/>
          <w:szCs w:val="21"/>
        </w:rPr>
        <w:t>omes 1-7 and IDEA objectives 3, and 10-12</w:t>
      </w:r>
      <w:r w:rsidRPr="00F920B6">
        <w:rPr>
          <w:rFonts w:ascii="Times New Roman" w:hAnsi="Times New Roman"/>
          <w:i/>
          <w:sz w:val="21"/>
          <w:szCs w:val="21"/>
        </w:rPr>
        <w:t>.</w:t>
      </w:r>
    </w:p>
    <w:p w14:paraId="4394FED7" w14:textId="77777777" w:rsidR="00E45451" w:rsidRPr="00F920B6" w:rsidRDefault="00E45451" w:rsidP="00E45451">
      <w:pPr>
        <w:spacing w:line="0" w:lineRule="atLeast"/>
        <w:rPr>
          <w:rFonts w:ascii="Times New Roman" w:hAnsi="Times New Roman"/>
          <w:sz w:val="21"/>
          <w:szCs w:val="21"/>
        </w:rPr>
      </w:pPr>
    </w:p>
    <w:p w14:paraId="68E7622F" w14:textId="34D33A88" w:rsidR="007D6358" w:rsidRPr="007D6358" w:rsidRDefault="007D6358" w:rsidP="003D53B7">
      <w:pPr>
        <w:spacing w:line="0" w:lineRule="atLeast"/>
        <w:ind w:left="720"/>
        <w:rPr>
          <w:rFonts w:ascii="Times New Roman" w:hAnsi="Times New Roman"/>
          <w:sz w:val="21"/>
          <w:szCs w:val="21"/>
        </w:rPr>
      </w:pPr>
      <w:r>
        <w:rPr>
          <w:rFonts w:ascii="Times New Roman" w:hAnsi="Times New Roman"/>
          <w:b/>
          <w:sz w:val="21"/>
          <w:szCs w:val="21"/>
        </w:rPr>
        <w:t xml:space="preserve">In-class Group Exercises and Presentations: 15% of final grade: </w:t>
      </w:r>
      <w:r>
        <w:rPr>
          <w:rFonts w:ascii="Times New Roman" w:hAnsi="Times New Roman"/>
          <w:sz w:val="21"/>
          <w:szCs w:val="21"/>
        </w:rPr>
        <w:t>Throughout the term, you will participate in a number of in-class activities and presentations that require you to analyze, evaluate, and apply ideas drawn from course readings. This work, other than the reading, will take place entirely within the class time. Therefore, you will need to be present to complete these collaborative assignments. Spec</w:t>
      </w:r>
      <w:r w:rsidR="00614326">
        <w:rPr>
          <w:rFonts w:ascii="Times New Roman" w:hAnsi="Times New Roman"/>
          <w:sz w:val="21"/>
          <w:szCs w:val="21"/>
        </w:rPr>
        <w:t xml:space="preserve">ific instructions will be given within the Canvas modules for this course. </w:t>
      </w:r>
      <w:r>
        <w:rPr>
          <w:rFonts w:ascii="Times New Roman" w:hAnsi="Times New Roman"/>
          <w:sz w:val="21"/>
          <w:szCs w:val="21"/>
        </w:rPr>
        <w:t>Attending the CMC Sustainability Conference and facilitating a session at the conference is also part of this graded po</w:t>
      </w:r>
      <w:r w:rsidR="00614326">
        <w:rPr>
          <w:rFonts w:ascii="Times New Roman" w:hAnsi="Times New Roman"/>
          <w:sz w:val="21"/>
          <w:szCs w:val="21"/>
        </w:rPr>
        <w:t xml:space="preserve">rtion of the course. </w:t>
      </w:r>
      <w:r w:rsidR="00614326" w:rsidRPr="00614326">
        <w:rPr>
          <w:rFonts w:ascii="Times New Roman" w:hAnsi="Times New Roman"/>
          <w:b/>
          <w:sz w:val="21"/>
          <w:szCs w:val="21"/>
        </w:rPr>
        <w:t xml:space="preserve">Please plan to attend the entire conference to be held at our campus the morning thorugh the evening of Thursday, April 21, and the morning through 2:30 of Friday, April 22 (Earth Day!). </w:t>
      </w:r>
      <w:r w:rsidR="00614326">
        <w:rPr>
          <w:rFonts w:ascii="Times New Roman" w:hAnsi="Times New Roman"/>
          <w:sz w:val="21"/>
          <w:szCs w:val="21"/>
        </w:rPr>
        <w:t>Specifics on what you will do there and the session you will facilitate will be discussed in class. For now, just be sure you are available to attend the conference on these dates.</w:t>
      </w:r>
    </w:p>
    <w:p w14:paraId="473E31BD" w14:textId="77777777" w:rsidR="00614326" w:rsidRPr="00F920B6" w:rsidRDefault="00614326" w:rsidP="00614326">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outcomes 1-7 and IDEA objectives 3, and 10-12.</w:t>
      </w:r>
    </w:p>
    <w:p w14:paraId="0FAE947F" w14:textId="77777777" w:rsidR="007D6358" w:rsidRDefault="007D6358" w:rsidP="003D53B7">
      <w:pPr>
        <w:spacing w:line="0" w:lineRule="atLeast"/>
        <w:ind w:left="720"/>
        <w:rPr>
          <w:rFonts w:ascii="Times New Roman" w:hAnsi="Times New Roman"/>
          <w:b/>
          <w:sz w:val="21"/>
          <w:szCs w:val="21"/>
        </w:rPr>
      </w:pPr>
    </w:p>
    <w:p w14:paraId="780BF091" w14:textId="77777777" w:rsidR="00614326" w:rsidRPr="009824A9" w:rsidRDefault="00614326" w:rsidP="00614326">
      <w:pPr>
        <w:ind w:left="720"/>
        <w:rPr>
          <w:rFonts w:ascii="Times New Roman" w:hAnsi="Times New Roman"/>
          <w:bCs/>
          <w:sz w:val="21"/>
          <w:szCs w:val="21"/>
        </w:rPr>
      </w:pPr>
      <w:r>
        <w:rPr>
          <w:rFonts w:ascii="Times New Roman" w:hAnsi="Times New Roman"/>
          <w:b/>
          <w:bCs/>
          <w:sz w:val="21"/>
          <w:szCs w:val="21"/>
        </w:rPr>
        <w:t xml:space="preserve">Action Project, 15% of final grade: </w:t>
      </w:r>
      <w:r>
        <w:rPr>
          <w:rFonts w:ascii="Times New Roman" w:hAnsi="Times New Roman"/>
          <w:bCs/>
          <w:sz w:val="21"/>
          <w:szCs w:val="21"/>
        </w:rPr>
        <w:t xml:space="preserve">You will choose an action project that applies some of what you learn through this course. Details will be provided in class. You may choose to work independently or as part of a team. </w:t>
      </w:r>
      <w:r w:rsidRPr="009824A9">
        <w:rPr>
          <w:rFonts w:ascii="Times New Roman" w:hAnsi="Times New Roman"/>
          <w:bCs/>
          <w:sz w:val="21"/>
          <w:szCs w:val="21"/>
        </w:rPr>
        <w:t>Be sure that your chosen project provides you with an opportunity for critical reflection and learning tied to the content of this course. You will be called upon to make connections between course content and your action project.</w:t>
      </w:r>
    </w:p>
    <w:p w14:paraId="7D18E45B" w14:textId="77777777" w:rsidR="00614326" w:rsidRPr="00F920B6" w:rsidRDefault="00614326" w:rsidP="00614326">
      <w:pPr>
        <w:pStyle w:val="ListParagraph"/>
        <w:numPr>
          <w:ilvl w:val="0"/>
          <w:numId w:val="14"/>
        </w:numPr>
        <w:rPr>
          <w:rFonts w:ascii="Times New Roman" w:hAnsi="Times New Roman"/>
          <w:b/>
          <w:bCs/>
          <w:sz w:val="21"/>
          <w:szCs w:val="21"/>
        </w:rPr>
      </w:pPr>
      <w:r>
        <w:rPr>
          <w:rFonts w:ascii="Times New Roman" w:hAnsi="Times New Roman"/>
          <w:i/>
          <w:sz w:val="21"/>
          <w:szCs w:val="21"/>
        </w:rPr>
        <w:t>Addresses learning outcomes 3 and 7 and IDEA outcomes 3, 10, and 12</w:t>
      </w:r>
      <w:r w:rsidRPr="00F920B6">
        <w:rPr>
          <w:rFonts w:ascii="Times New Roman" w:hAnsi="Times New Roman"/>
          <w:i/>
          <w:sz w:val="21"/>
          <w:szCs w:val="21"/>
        </w:rPr>
        <w:t>.</w:t>
      </w:r>
    </w:p>
    <w:p w14:paraId="57B5E480" w14:textId="77777777" w:rsidR="00614326" w:rsidRDefault="00614326" w:rsidP="003D53B7">
      <w:pPr>
        <w:spacing w:line="0" w:lineRule="atLeast"/>
        <w:ind w:left="720"/>
        <w:rPr>
          <w:rFonts w:ascii="Times New Roman" w:hAnsi="Times New Roman"/>
          <w:b/>
          <w:sz w:val="21"/>
          <w:szCs w:val="21"/>
        </w:rPr>
      </w:pPr>
    </w:p>
    <w:p w14:paraId="7C4B5A13" w14:textId="0AB8CE5B" w:rsidR="003D53B7" w:rsidRPr="00F920B6" w:rsidRDefault="00D97171"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614326">
        <w:rPr>
          <w:rFonts w:ascii="Times New Roman" w:hAnsi="Times New Roman"/>
          <w:b/>
          <w:sz w:val="21"/>
          <w:szCs w:val="21"/>
        </w:rPr>
        <w:t xml:space="preserve"> Questions, 15</w:t>
      </w:r>
      <w:r w:rsidR="003D53B7" w:rsidRPr="00F920B6">
        <w:rPr>
          <w:rFonts w:ascii="Times New Roman" w:hAnsi="Times New Roman"/>
          <w:b/>
          <w:sz w:val="21"/>
          <w:szCs w:val="21"/>
        </w:rPr>
        <w:t xml:space="preserve">% of final grade: </w:t>
      </w:r>
      <w:r w:rsidR="003D53B7" w:rsidRPr="00F920B6">
        <w:rPr>
          <w:rFonts w:ascii="Times New Roman" w:hAnsi="Times New Roman"/>
          <w:sz w:val="21"/>
          <w:szCs w:val="21"/>
        </w:rPr>
        <w:t xml:space="preserve">You will be required to </w:t>
      </w:r>
      <w:r w:rsidR="006E7D61" w:rsidRPr="00F920B6">
        <w:rPr>
          <w:rFonts w:ascii="Times New Roman" w:hAnsi="Times New Roman"/>
          <w:sz w:val="21"/>
          <w:szCs w:val="21"/>
        </w:rPr>
        <w:t xml:space="preserve">participate in </w:t>
      </w:r>
      <w:r w:rsidR="00165322" w:rsidRPr="00F920B6">
        <w:rPr>
          <w:rFonts w:ascii="Times New Roman" w:hAnsi="Times New Roman"/>
          <w:sz w:val="21"/>
          <w:szCs w:val="21"/>
        </w:rPr>
        <w:t>online discussion</w:t>
      </w:r>
      <w:r w:rsidR="00770968" w:rsidRPr="00F920B6">
        <w:rPr>
          <w:rFonts w:ascii="Times New Roman" w:hAnsi="Times New Roman"/>
          <w:sz w:val="21"/>
          <w:szCs w:val="21"/>
        </w:rPr>
        <w:t>s</w:t>
      </w:r>
      <w:r w:rsidR="00165322" w:rsidRPr="00F920B6">
        <w:rPr>
          <w:rFonts w:ascii="Times New Roman" w:hAnsi="Times New Roman"/>
          <w:sz w:val="21"/>
          <w:szCs w:val="21"/>
        </w:rPr>
        <w:t xml:space="preserve"> based on course reading</w:t>
      </w:r>
      <w:r w:rsidR="00770968" w:rsidRPr="00F920B6">
        <w:rPr>
          <w:rFonts w:ascii="Times New Roman" w:hAnsi="Times New Roman"/>
          <w:sz w:val="21"/>
          <w:szCs w:val="21"/>
        </w:rPr>
        <w:t>s, assignments, and</w:t>
      </w:r>
      <w:r w:rsidR="00097D05" w:rsidRPr="00F920B6">
        <w:rPr>
          <w:rFonts w:ascii="Times New Roman" w:hAnsi="Times New Roman"/>
          <w:sz w:val="21"/>
          <w:szCs w:val="21"/>
        </w:rPr>
        <w:t xml:space="preserve"> in-</w:t>
      </w:r>
      <w:r w:rsidR="00770968" w:rsidRPr="00F920B6">
        <w:rPr>
          <w:rFonts w:ascii="Times New Roman" w:hAnsi="Times New Roman"/>
          <w:sz w:val="21"/>
          <w:szCs w:val="21"/>
        </w:rPr>
        <w:t>class conversation</w:t>
      </w:r>
      <w:r w:rsidR="00165322" w:rsidRPr="00F920B6">
        <w:rPr>
          <w:rFonts w:ascii="Times New Roman" w:hAnsi="Times New Roman"/>
          <w:sz w:val="21"/>
          <w:szCs w:val="21"/>
        </w:rPr>
        <w:t>s. You will use the Canvas courseware platform to engage in these discussions</w:t>
      </w:r>
      <w:r w:rsidR="00097D05" w:rsidRPr="00F920B6">
        <w:rPr>
          <w:rFonts w:ascii="Times New Roman" w:hAnsi="Times New Roman"/>
          <w:sz w:val="21"/>
          <w:szCs w:val="21"/>
        </w:rPr>
        <w:t>, and specific instructions on how to do so will be provided in class</w:t>
      </w:r>
      <w:r w:rsidR="00165322" w:rsidRPr="00F920B6">
        <w:rPr>
          <w:rFonts w:ascii="Times New Roman" w:hAnsi="Times New Roman"/>
          <w:sz w:val="21"/>
          <w:szCs w:val="21"/>
        </w:rPr>
        <w:t xml:space="preserve">. </w:t>
      </w:r>
      <w:r w:rsidR="00097D05" w:rsidRPr="00F920B6">
        <w:rPr>
          <w:rFonts w:ascii="Times New Roman" w:hAnsi="Times New Roman"/>
          <w:sz w:val="21"/>
          <w:szCs w:val="21"/>
        </w:rPr>
        <w:t>You are encouraged, not only to post your own individual response</w:t>
      </w:r>
      <w:r w:rsidR="00770968" w:rsidRPr="00F920B6">
        <w:rPr>
          <w:rFonts w:ascii="Times New Roman" w:hAnsi="Times New Roman"/>
          <w:sz w:val="21"/>
          <w:szCs w:val="21"/>
        </w:rPr>
        <w:t>s</w:t>
      </w:r>
      <w:r w:rsidR="00097D05" w:rsidRPr="00F920B6">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71CB94C5" w14:textId="52489228" w:rsidR="003D53B7" w:rsidRPr="00F920B6" w:rsidRDefault="003D53B7" w:rsidP="003D53B7">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 xml:space="preserve">Addresses </w:t>
      </w:r>
      <w:r w:rsidR="003B064D" w:rsidRPr="00F920B6">
        <w:rPr>
          <w:rFonts w:ascii="Times New Roman" w:hAnsi="Times New Roman"/>
          <w:i/>
          <w:sz w:val="21"/>
          <w:szCs w:val="21"/>
        </w:rPr>
        <w:t>learning outcome</w:t>
      </w:r>
      <w:r w:rsidR="00A47D79" w:rsidRPr="00F920B6">
        <w:rPr>
          <w:rFonts w:ascii="Times New Roman" w:hAnsi="Times New Roman"/>
          <w:i/>
          <w:sz w:val="21"/>
          <w:szCs w:val="21"/>
        </w:rPr>
        <w:t xml:space="preserve">s </w:t>
      </w:r>
      <w:r w:rsidR="00097D05" w:rsidRPr="00F920B6">
        <w:rPr>
          <w:rFonts w:ascii="Times New Roman" w:hAnsi="Times New Roman"/>
          <w:i/>
          <w:sz w:val="21"/>
          <w:szCs w:val="21"/>
        </w:rPr>
        <w:t>3-</w:t>
      </w:r>
      <w:r w:rsidR="003B064D" w:rsidRPr="00F920B6">
        <w:rPr>
          <w:rFonts w:ascii="Times New Roman" w:hAnsi="Times New Roman"/>
          <w:i/>
          <w:sz w:val="21"/>
          <w:szCs w:val="21"/>
        </w:rPr>
        <w:t xml:space="preserve"> 7</w:t>
      </w:r>
      <w:r w:rsidR="00A47D79" w:rsidRPr="00F920B6">
        <w:rPr>
          <w:rFonts w:ascii="Times New Roman" w:hAnsi="Times New Roman"/>
          <w:i/>
          <w:sz w:val="21"/>
          <w:szCs w:val="21"/>
        </w:rPr>
        <w:t xml:space="preserve"> and IDEA objectives </w:t>
      </w:r>
      <w:r w:rsidR="00097D05" w:rsidRPr="00F920B6">
        <w:rPr>
          <w:rFonts w:ascii="Times New Roman" w:hAnsi="Times New Roman"/>
          <w:i/>
          <w:sz w:val="21"/>
          <w:szCs w:val="21"/>
        </w:rPr>
        <w:t>3, and 10-12</w:t>
      </w:r>
      <w:r w:rsidRPr="00F920B6">
        <w:rPr>
          <w:rFonts w:ascii="Times New Roman" w:hAnsi="Times New Roman"/>
          <w:i/>
          <w:sz w:val="21"/>
          <w:szCs w:val="21"/>
        </w:rPr>
        <w:t>.</w:t>
      </w:r>
    </w:p>
    <w:p w14:paraId="3320618E" w14:textId="77777777" w:rsidR="003D53B7" w:rsidRPr="00F920B6" w:rsidRDefault="003D53B7" w:rsidP="00E45451">
      <w:pPr>
        <w:spacing w:line="0" w:lineRule="atLeast"/>
        <w:rPr>
          <w:rFonts w:ascii="Times New Roman" w:hAnsi="Times New Roman"/>
          <w:sz w:val="21"/>
          <w:szCs w:val="21"/>
        </w:rPr>
      </w:pPr>
    </w:p>
    <w:p w14:paraId="6FFD495A" w14:textId="463F8D9D" w:rsidR="00E45451" w:rsidRPr="00F920B6" w:rsidRDefault="00EC3F22" w:rsidP="00E45451">
      <w:pPr>
        <w:ind w:left="720"/>
        <w:rPr>
          <w:rFonts w:ascii="Times New Roman" w:hAnsi="Times New Roman"/>
          <w:b/>
          <w:sz w:val="21"/>
          <w:szCs w:val="21"/>
        </w:rPr>
      </w:pPr>
      <w:r w:rsidRPr="00F920B6">
        <w:rPr>
          <w:rFonts w:ascii="Times New Roman" w:hAnsi="Times New Roman"/>
          <w:b/>
          <w:bCs/>
          <w:sz w:val="21"/>
          <w:szCs w:val="21"/>
        </w:rPr>
        <w:t>Sustainable Energy Systems Essay</w:t>
      </w:r>
      <w:r w:rsidR="00440176">
        <w:rPr>
          <w:rFonts w:ascii="Times New Roman" w:hAnsi="Times New Roman"/>
          <w:b/>
          <w:bCs/>
          <w:sz w:val="21"/>
          <w:szCs w:val="21"/>
        </w:rPr>
        <w:t>: 2</w:t>
      </w:r>
      <w:r w:rsidR="00442C4C">
        <w:rPr>
          <w:rFonts w:ascii="Times New Roman" w:hAnsi="Times New Roman"/>
          <w:b/>
          <w:bCs/>
          <w:sz w:val="21"/>
          <w:szCs w:val="21"/>
        </w:rPr>
        <w:t>0</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w:t>
      </w:r>
      <w:r w:rsidR="00E45451" w:rsidRPr="00F920B6">
        <w:rPr>
          <w:rFonts w:ascii="Times New Roman" w:hAnsi="Times New Roman"/>
          <w:sz w:val="21"/>
          <w:szCs w:val="21"/>
        </w:rPr>
        <w:t xml:space="preserve"> </w:t>
      </w:r>
      <w:r w:rsidRPr="00F920B6">
        <w:rPr>
          <w:rFonts w:ascii="Times New Roman" w:hAnsi="Times New Roman"/>
          <w:sz w:val="21"/>
          <w:szCs w:val="21"/>
        </w:rPr>
        <w:t>Several weeks into the term, you will be asked to write an essay that lays out your thoughts on how modern, industrial societies might transition their energy systems away from fossil fuels. This is a challenging essay that will offer you an initial opportunity to analyze and synthesize your learning in the course to date. Specific assignment instructions will be discussed in class and posted via Canvas.</w:t>
      </w:r>
    </w:p>
    <w:p w14:paraId="78D4756B" w14:textId="77777777" w:rsidR="00BA2059" w:rsidRPr="00F920B6" w:rsidRDefault="00E45451" w:rsidP="00BA2059">
      <w:pPr>
        <w:pStyle w:val="ListParagraph"/>
        <w:numPr>
          <w:ilvl w:val="0"/>
          <w:numId w:val="14"/>
        </w:numPr>
        <w:rPr>
          <w:rFonts w:ascii="Times New Roman" w:hAnsi="Times New Roman"/>
          <w:b/>
          <w:bCs/>
          <w:sz w:val="21"/>
          <w:szCs w:val="21"/>
        </w:rPr>
      </w:pPr>
      <w:r w:rsidRPr="00F920B6">
        <w:rPr>
          <w:rFonts w:ascii="Times New Roman" w:hAnsi="Times New Roman"/>
          <w:i/>
          <w:sz w:val="21"/>
          <w:szCs w:val="21"/>
        </w:rPr>
        <w:t>Addresses learning outco</w:t>
      </w:r>
      <w:r w:rsidR="00AE7E9B" w:rsidRPr="00F920B6">
        <w:rPr>
          <w:rFonts w:ascii="Times New Roman" w:hAnsi="Times New Roman"/>
          <w:i/>
          <w:sz w:val="21"/>
          <w:szCs w:val="21"/>
        </w:rPr>
        <w:t xml:space="preserve">mes </w:t>
      </w:r>
      <w:r w:rsidR="00BA2059" w:rsidRPr="00F920B6">
        <w:rPr>
          <w:rFonts w:ascii="Times New Roman" w:hAnsi="Times New Roman"/>
          <w:i/>
          <w:sz w:val="21"/>
          <w:szCs w:val="21"/>
        </w:rPr>
        <w:t>1-5 and 7 and IDEA outcomes 3 and 10-11.</w:t>
      </w:r>
    </w:p>
    <w:p w14:paraId="2375FA1E" w14:textId="77777777" w:rsidR="00442C4C" w:rsidRDefault="00442C4C" w:rsidP="00E45451">
      <w:pPr>
        <w:ind w:left="720"/>
        <w:rPr>
          <w:rFonts w:ascii="Times New Roman" w:hAnsi="Times New Roman"/>
          <w:b/>
          <w:bCs/>
          <w:sz w:val="21"/>
          <w:szCs w:val="21"/>
        </w:rPr>
      </w:pPr>
    </w:p>
    <w:p w14:paraId="4CD359EF" w14:textId="4B744671" w:rsidR="00E45451" w:rsidRPr="00F920B6" w:rsidRDefault="00117FF7" w:rsidP="00E45451">
      <w:pPr>
        <w:ind w:left="720"/>
        <w:rPr>
          <w:rFonts w:ascii="Times New Roman" w:hAnsi="Times New Roman"/>
          <w:b/>
          <w:sz w:val="21"/>
          <w:szCs w:val="21"/>
        </w:rPr>
      </w:pPr>
      <w:r w:rsidRPr="00F920B6">
        <w:rPr>
          <w:rFonts w:ascii="Times New Roman" w:hAnsi="Times New Roman"/>
          <w:b/>
          <w:bCs/>
          <w:sz w:val="21"/>
          <w:szCs w:val="21"/>
        </w:rPr>
        <w:t xml:space="preserve">Final </w:t>
      </w:r>
      <w:r w:rsidR="00BA2059" w:rsidRPr="00F920B6">
        <w:rPr>
          <w:rFonts w:ascii="Times New Roman" w:hAnsi="Times New Roman"/>
          <w:b/>
          <w:bCs/>
          <w:sz w:val="21"/>
          <w:szCs w:val="21"/>
        </w:rPr>
        <w:t>Analytical and Reflective Essay: 2</w:t>
      </w:r>
      <w:r w:rsidR="00614326">
        <w:rPr>
          <w:rFonts w:ascii="Times New Roman" w:hAnsi="Times New Roman"/>
          <w:b/>
          <w:bCs/>
          <w:sz w:val="21"/>
          <w:szCs w:val="21"/>
        </w:rPr>
        <w:t>5</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 xml:space="preserve">: </w:t>
      </w:r>
      <w:r w:rsidR="00E45451" w:rsidRPr="00F920B6">
        <w:rPr>
          <w:rFonts w:ascii="Times New Roman" w:hAnsi="Times New Roman"/>
          <w:sz w:val="21"/>
          <w:szCs w:val="21"/>
        </w:rPr>
        <w:t>Near the end of the t</w:t>
      </w:r>
      <w:r w:rsidRPr="00F920B6">
        <w:rPr>
          <w:rFonts w:ascii="Times New Roman" w:hAnsi="Times New Roman"/>
          <w:sz w:val="21"/>
          <w:szCs w:val="21"/>
        </w:rPr>
        <w:t xml:space="preserve">erm, you will </w:t>
      </w:r>
      <w:r w:rsidR="00E45451" w:rsidRPr="00F920B6">
        <w:rPr>
          <w:rFonts w:ascii="Times New Roman" w:hAnsi="Times New Roman"/>
          <w:sz w:val="21"/>
          <w:szCs w:val="21"/>
        </w:rPr>
        <w:t>write a</w:t>
      </w:r>
      <w:r w:rsidR="00145DF5" w:rsidRPr="00F920B6">
        <w:rPr>
          <w:rFonts w:ascii="Times New Roman" w:hAnsi="Times New Roman"/>
          <w:sz w:val="21"/>
          <w:szCs w:val="21"/>
        </w:rPr>
        <w:t xml:space="preserve">n in-depth analytical and </w:t>
      </w:r>
      <w:r w:rsidR="00E45451" w:rsidRPr="00F920B6">
        <w:rPr>
          <w:rFonts w:ascii="Times New Roman" w:hAnsi="Times New Roman"/>
          <w:sz w:val="21"/>
          <w:szCs w:val="21"/>
        </w:rPr>
        <w:t xml:space="preserve">reflective essay </w:t>
      </w:r>
      <w:r w:rsidR="00145DF5" w:rsidRPr="00F920B6">
        <w:rPr>
          <w:rFonts w:ascii="Times New Roman" w:hAnsi="Times New Roman"/>
          <w:sz w:val="21"/>
          <w:szCs w:val="21"/>
        </w:rPr>
        <w:t>that will call upon you to synthesize course content, develop and support your own arguments about the current and future state of the energy system, and relate</w:t>
      </w:r>
      <w:r w:rsidR="00E45451" w:rsidRPr="00F920B6">
        <w:rPr>
          <w:rFonts w:ascii="Times New Roman" w:hAnsi="Times New Roman"/>
          <w:sz w:val="21"/>
          <w:szCs w:val="21"/>
        </w:rPr>
        <w:t xml:space="preserve"> the content of the course to the context of your own learning and life. Instructions for this essay will be provided in class an</w:t>
      </w:r>
      <w:r w:rsidR="00145DF5" w:rsidRPr="00F920B6">
        <w:rPr>
          <w:rFonts w:ascii="Times New Roman" w:hAnsi="Times New Roman"/>
          <w:sz w:val="21"/>
          <w:szCs w:val="21"/>
        </w:rPr>
        <w:t>d via Canvas</w:t>
      </w:r>
      <w:r w:rsidR="00E45451" w:rsidRPr="00F920B6">
        <w:rPr>
          <w:rFonts w:ascii="Times New Roman" w:hAnsi="Times New Roman"/>
          <w:sz w:val="21"/>
          <w:szCs w:val="21"/>
        </w:rPr>
        <w:t>.</w:t>
      </w:r>
    </w:p>
    <w:p w14:paraId="0133498D" w14:textId="00FD2A68" w:rsidR="00924A97" w:rsidRPr="00F920B6" w:rsidRDefault="00E45451" w:rsidP="009E67F5">
      <w:pPr>
        <w:pStyle w:val="ListParagraph"/>
        <w:numPr>
          <w:ilvl w:val="0"/>
          <w:numId w:val="14"/>
        </w:numPr>
        <w:rPr>
          <w:rFonts w:ascii="Times New Roman" w:hAnsi="Times New Roman"/>
          <w:i/>
          <w:sz w:val="21"/>
          <w:szCs w:val="21"/>
        </w:rPr>
      </w:pPr>
      <w:r w:rsidRPr="00F920B6">
        <w:rPr>
          <w:rFonts w:ascii="Times New Roman" w:hAnsi="Times New Roman"/>
          <w:i/>
          <w:sz w:val="21"/>
          <w:szCs w:val="21"/>
        </w:rPr>
        <w:t>Addresses learni</w:t>
      </w:r>
      <w:r w:rsidR="00AE7E9B" w:rsidRPr="00F920B6">
        <w:rPr>
          <w:rFonts w:ascii="Times New Roman" w:hAnsi="Times New Roman"/>
          <w:i/>
          <w:sz w:val="21"/>
          <w:szCs w:val="21"/>
        </w:rPr>
        <w:t>ng outc</w:t>
      </w:r>
      <w:r w:rsidR="009E67F5" w:rsidRPr="00F920B6">
        <w:rPr>
          <w:rFonts w:ascii="Times New Roman" w:hAnsi="Times New Roman"/>
          <w:i/>
          <w:sz w:val="21"/>
          <w:szCs w:val="21"/>
        </w:rPr>
        <w:t>ome</w:t>
      </w:r>
      <w:r w:rsidR="00145DF5" w:rsidRPr="00F920B6">
        <w:rPr>
          <w:rFonts w:ascii="Times New Roman" w:hAnsi="Times New Roman"/>
          <w:i/>
          <w:sz w:val="21"/>
          <w:szCs w:val="21"/>
        </w:rPr>
        <w:t>s 3, 5, and 7 and IDEA outcomes 3, 10,</w:t>
      </w:r>
      <w:r w:rsidR="009E67F5" w:rsidRPr="00F920B6">
        <w:rPr>
          <w:rFonts w:ascii="Times New Roman" w:hAnsi="Times New Roman"/>
          <w:i/>
          <w:sz w:val="21"/>
          <w:szCs w:val="21"/>
        </w:rPr>
        <w:t xml:space="preserve"> and 1</w:t>
      </w:r>
      <w:r w:rsidR="00145DF5" w:rsidRPr="00F920B6">
        <w:rPr>
          <w:rFonts w:ascii="Times New Roman" w:hAnsi="Times New Roman"/>
          <w:i/>
          <w:sz w:val="21"/>
          <w:szCs w:val="21"/>
        </w:rPr>
        <w:t>1</w:t>
      </w:r>
      <w:r w:rsidR="009E67F5" w:rsidRPr="00F920B6">
        <w:rPr>
          <w:rFonts w:ascii="Times New Roman" w:hAnsi="Times New Roman"/>
          <w:i/>
          <w:sz w:val="21"/>
          <w:szCs w:val="21"/>
        </w:rPr>
        <w:t>.</w:t>
      </w:r>
    </w:p>
    <w:p w14:paraId="4E826267" w14:textId="77777777" w:rsidR="009E67F5" w:rsidRPr="00F920B6" w:rsidRDefault="009E67F5" w:rsidP="009E67F5">
      <w:pPr>
        <w:ind w:left="720"/>
        <w:rPr>
          <w:rFonts w:ascii="Times New Roman" w:hAnsi="Times New Roman"/>
          <w:i/>
          <w:sz w:val="21"/>
          <w:szCs w:val="21"/>
        </w:rPr>
      </w:pPr>
    </w:p>
    <w:p w14:paraId="4326C1C6" w14:textId="03DEEFC9" w:rsidR="00E722DA" w:rsidRPr="00F920B6" w:rsidRDefault="009E67F5" w:rsidP="009E67F5">
      <w:pPr>
        <w:ind w:left="720"/>
        <w:rPr>
          <w:rFonts w:ascii="Times New Roman" w:hAnsi="Times New Roman"/>
          <w:sz w:val="21"/>
          <w:szCs w:val="21"/>
        </w:rPr>
      </w:pPr>
      <w:r w:rsidRPr="00F920B6">
        <w:rPr>
          <w:rFonts w:ascii="Times New Roman" w:hAnsi="Times New Roman"/>
          <w:b/>
          <w:sz w:val="21"/>
          <w:szCs w:val="21"/>
        </w:rPr>
        <w:t>Extra Credit:</w:t>
      </w:r>
      <w:r w:rsidRPr="00F920B6">
        <w:rPr>
          <w:rFonts w:ascii="Times New Roman" w:hAnsi="Times New Roman"/>
          <w:sz w:val="21"/>
          <w:szCs w:val="21"/>
        </w:rPr>
        <w:t xml:space="preserve"> I may identify in class and/or </w:t>
      </w:r>
      <w:r w:rsidR="00A47D79" w:rsidRPr="00F920B6">
        <w:rPr>
          <w:rFonts w:ascii="Times New Roman" w:hAnsi="Times New Roman"/>
          <w:sz w:val="21"/>
          <w:szCs w:val="21"/>
        </w:rPr>
        <w:t>via Canvas opportunities to earn</w:t>
      </w:r>
      <w:r w:rsidRPr="00F920B6">
        <w:rPr>
          <w:rFonts w:ascii="Times New Roman" w:hAnsi="Times New Roman"/>
          <w:sz w:val="21"/>
          <w:szCs w:val="21"/>
        </w:rPr>
        <w:t xml:space="preserve"> extra credit. All such opportunities will be open to all students.</w:t>
      </w:r>
    </w:p>
    <w:p w14:paraId="660319C7" w14:textId="77777777" w:rsidR="00F920B6" w:rsidRPr="00F920B6" w:rsidRDefault="00F920B6" w:rsidP="009E67F5">
      <w:pPr>
        <w:ind w:left="720"/>
        <w:rPr>
          <w:rFonts w:ascii="Times New Roman" w:hAnsi="Times New Roman"/>
          <w:sz w:val="21"/>
          <w:szCs w:val="21"/>
        </w:rPr>
      </w:pPr>
    </w:p>
    <w:p w14:paraId="1C7D3D10" w14:textId="1C21BEB1" w:rsidR="00F920B6" w:rsidRPr="00F955DD" w:rsidRDefault="00440176" w:rsidP="00F955DD">
      <w:pPr>
        <w:ind w:left="720"/>
        <w:rPr>
          <w:rFonts w:ascii="Times New Roman" w:hAnsi="Times New Roman"/>
          <w:b/>
          <w:sz w:val="21"/>
          <w:szCs w:val="21"/>
        </w:rPr>
      </w:pPr>
      <w:r w:rsidRPr="00440176">
        <w:rPr>
          <w:rFonts w:ascii="Times New Roman" w:hAnsi="Times New Roman"/>
          <w:b/>
          <w:sz w:val="21"/>
          <w:szCs w:val="21"/>
        </w:rPr>
        <w:t>Notice</w:t>
      </w:r>
      <w:r w:rsidR="00F920B6" w:rsidRPr="00440176">
        <w:rPr>
          <w:rFonts w:ascii="Times New Roman" w:hAnsi="Times New Roman"/>
          <w:b/>
          <w:sz w:val="21"/>
          <w:szCs w:val="21"/>
        </w:rPr>
        <w:t>:</w:t>
      </w:r>
      <w:r w:rsidR="00F955DD">
        <w:rPr>
          <w:rFonts w:ascii="Times New Roman" w:hAnsi="Times New Roman"/>
          <w:b/>
          <w:sz w:val="21"/>
          <w:szCs w:val="21"/>
        </w:rPr>
        <w:t xml:space="preserve"> </w:t>
      </w:r>
      <w:r w:rsidR="00F920B6" w:rsidRPr="00F920B6">
        <w:rPr>
          <w:rFonts w:ascii="Times New Roman" w:hAnsi="Times New Roman"/>
          <w:color w:val="000000"/>
          <w:sz w:val="20"/>
        </w:rPr>
        <w:t xml:space="preserve">A student judged to have engaged in academic misconduct as defined in the “Academic Policies and Requirements” section of the </w:t>
      </w:r>
      <w:r w:rsidR="00F920B6" w:rsidRPr="00F955DD">
        <w:rPr>
          <w:rFonts w:ascii="Times New Roman" w:hAnsi="Times New Roman"/>
          <w:i/>
          <w:color w:val="000000"/>
          <w:sz w:val="20"/>
        </w:rPr>
        <w:t>Colorado Mountain College Student Handbook</w:t>
      </w:r>
      <w:r w:rsidR="00F920B6" w:rsidRPr="00F920B6">
        <w:rPr>
          <w:rFonts w:ascii="Times New Roman" w:hAnsi="Times New Roman"/>
          <w:color w:val="000000"/>
          <w:sz w:val="20"/>
        </w:rPr>
        <w:t xml:space="preserve"> will, at a minimum, receive a “zero” for the work in question.  The student may also be removed from the class, resulting in a failing grade. </w:t>
      </w:r>
      <w:r w:rsidR="00F920B6" w:rsidRPr="00F920B6">
        <w:rPr>
          <w:rFonts w:ascii="Times New Roman" w:hAnsi="Times New Roman"/>
          <w:sz w:val="20"/>
        </w:rPr>
        <w:t>All student course material may be submitted to turnitin.com (or another anti-plagiarism program) at the instructor’s discretion.</w:t>
      </w:r>
      <w:r w:rsidR="00F920B6" w:rsidRPr="00F920B6">
        <w:rPr>
          <w:rFonts w:ascii="Times New Roman" w:hAnsi="Times New Roman"/>
          <w:color w:val="000000"/>
          <w:sz w:val="20"/>
        </w:rPr>
        <w:t xml:space="preserve"> “Academic Expectations,” the “Student Code </w:t>
      </w:r>
      <w:r w:rsidR="00F920B6" w:rsidRPr="00F920B6">
        <w:rPr>
          <w:rFonts w:ascii="Times New Roman" w:hAnsi="Times New Roman"/>
          <w:color w:val="000000"/>
          <w:sz w:val="20"/>
        </w:rPr>
        <w:lastRenderedPageBreak/>
        <w:t>of Conduct and Judicial Process</w:t>
      </w:r>
      <w:r w:rsidR="00F955DD">
        <w:rPr>
          <w:rFonts w:ascii="Times New Roman" w:hAnsi="Times New Roman"/>
          <w:color w:val="000000"/>
          <w:sz w:val="20"/>
        </w:rPr>
        <w:t>,</w:t>
      </w:r>
      <w:r w:rsidR="00F920B6" w:rsidRPr="00F920B6">
        <w:rPr>
          <w:rFonts w:ascii="Times New Roman" w:hAnsi="Times New Roman"/>
          <w:color w:val="000000"/>
          <w:sz w:val="20"/>
        </w:rPr>
        <w:t xml:space="preserve">” and more information about academic misconduct can be found in the </w:t>
      </w:r>
      <w:r w:rsidR="00F920B6" w:rsidRPr="00F955DD">
        <w:rPr>
          <w:rFonts w:ascii="Times New Roman" w:hAnsi="Times New Roman"/>
          <w:i/>
          <w:color w:val="000000"/>
          <w:sz w:val="20"/>
        </w:rPr>
        <w:t>Student Handbook</w:t>
      </w:r>
      <w:r w:rsidR="00F920B6" w:rsidRPr="00F920B6">
        <w:rPr>
          <w:rFonts w:ascii="Times New Roman" w:hAnsi="Times New Roman"/>
          <w:color w:val="000000"/>
          <w:sz w:val="20"/>
        </w:rPr>
        <w:t xml:space="preserve">.  </w:t>
      </w:r>
    </w:p>
    <w:p w14:paraId="0B9C612A" w14:textId="77777777" w:rsidR="00F920B6" w:rsidRPr="00F920B6" w:rsidRDefault="00F920B6" w:rsidP="00F920B6">
      <w:pPr>
        <w:rPr>
          <w:rFonts w:ascii="Times New Roman" w:hAnsi="Times New Roman"/>
          <w:color w:val="000000"/>
          <w:sz w:val="20"/>
        </w:rPr>
      </w:pPr>
    </w:p>
    <w:p w14:paraId="382533DC" w14:textId="286436A6" w:rsidR="008E7BAE" w:rsidRPr="0064765D" w:rsidRDefault="00F920B6" w:rsidP="00614326">
      <w:pPr>
        <w:ind w:left="720"/>
        <w:rPr>
          <w:rFonts w:ascii="Times New Roman" w:hAnsi="Times New Roman"/>
          <w:sz w:val="20"/>
        </w:rPr>
      </w:pPr>
      <w:r w:rsidRPr="00F920B6">
        <w:rPr>
          <w:rFonts w:ascii="Times New Roman" w:hAnsi="Times New Roman"/>
          <w:sz w:val="20"/>
        </w:rPr>
        <w:t xml:space="preserve">Students are responsible for course materials from assigned text(s) and reading, lectures, labs, and </w:t>
      </w:r>
      <w:r w:rsidR="00614326">
        <w:rPr>
          <w:rFonts w:ascii="Times New Roman" w:hAnsi="Times New Roman"/>
          <w:sz w:val="20"/>
        </w:rPr>
        <w:t xml:space="preserve">other assignments as required. </w:t>
      </w:r>
      <w:r w:rsidRPr="00F920B6">
        <w:rPr>
          <w:rFonts w:ascii="Times New Roman" w:hAnsi="Times New Roman"/>
          <w:sz w:val="20"/>
        </w:rPr>
        <w:t xml:space="preserve">The instructor may alter any, or all, of this syllabus during the semester as the </w:t>
      </w:r>
      <w:r w:rsidR="00F955DD">
        <w:rPr>
          <w:rFonts w:ascii="Times New Roman" w:hAnsi="Times New Roman"/>
          <w:sz w:val="20"/>
        </w:rPr>
        <w:t xml:space="preserve">learning environment requires. </w:t>
      </w:r>
      <w:r w:rsidRPr="00F920B6">
        <w:rPr>
          <w:rFonts w:ascii="Times New Roman" w:hAnsi="Times New Roman"/>
          <w:sz w:val="20"/>
        </w:rPr>
        <w:t>Students will be notified in writing of changes.</w:t>
      </w:r>
      <w:r w:rsidR="00614326">
        <w:rPr>
          <w:rFonts w:ascii="Times New Roman" w:hAnsi="Times New Roman"/>
          <w:sz w:val="20"/>
        </w:rPr>
        <w:t xml:space="preserve"> </w:t>
      </w:r>
      <w:r w:rsidRPr="00F920B6">
        <w:rPr>
          <w:rFonts w:ascii="Times New Roman" w:hAnsi="Times New Roman"/>
          <w:sz w:val="20"/>
        </w:rPr>
        <w:t>Attendance at all class meetings is expected.</w:t>
      </w:r>
    </w:p>
    <w:p w14:paraId="60F42380" w14:textId="3D9759A8" w:rsidR="00F23270" w:rsidRPr="00F955DD" w:rsidRDefault="00AE23EA" w:rsidP="00F955DD">
      <w:pPr>
        <w:pStyle w:val="ListParagraph"/>
        <w:numPr>
          <w:ilvl w:val="0"/>
          <w:numId w:val="5"/>
        </w:numPr>
        <w:spacing w:before="120" w:line="0" w:lineRule="atLeast"/>
        <w:rPr>
          <w:rFonts w:ascii="Times New Roman" w:hAnsi="Times New Roman"/>
          <w:sz w:val="21"/>
          <w:szCs w:val="21"/>
        </w:rPr>
      </w:pPr>
      <w:r w:rsidRPr="00F920B6">
        <w:rPr>
          <w:rFonts w:ascii="Times New Roman" w:hAnsi="Times New Roman"/>
          <w:b/>
          <w:snapToGrid/>
          <w:sz w:val="20"/>
          <w:u w:val="single"/>
        </w:rPr>
        <w:t>Attendance and No-show Reporting</w:t>
      </w:r>
      <w:r w:rsidR="00F955DD">
        <w:rPr>
          <w:rFonts w:ascii="Times New Roman" w:hAnsi="Times New Roman"/>
          <w:b/>
          <w:snapToGrid/>
          <w:sz w:val="20"/>
        </w:rPr>
        <w:t xml:space="preserve">: </w:t>
      </w:r>
      <w:r w:rsidRPr="00F955DD">
        <w:rPr>
          <w:rFonts w:ascii="Times New Roman" w:hAnsi="Times New Roman"/>
          <w:snapToGrid/>
          <w:sz w:val="20"/>
        </w:rPr>
        <w:t>Attendance and early engagement are important elements for your success in this course.  All students who do not attend the first class(es) or meet early attendance requirements must be reported by the instructor to the Registrar’s Office.  Financial aid students who do not attend the first classes(es) or meet early attendance requirements will be dropped from the course and may not receive financial assistance (</w:t>
      </w:r>
      <w:hyperlink r:id="rId14" w:history="1">
        <w:r w:rsidRPr="00F955DD">
          <w:rPr>
            <w:rFonts w:ascii="Times New Roman" w:hAnsi="Times New Roman"/>
            <w:b/>
            <w:snapToGrid/>
            <w:color w:val="0000FF"/>
            <w:sz w:val="20"/>
            <w:u w:val="single"/>
          </w:rPr>
          <w:t>http://coloradomtn.edu/financial_aid</w:t>
        </w:r>
      </w:hyperlink>
      <w:r w:rsidRPr="00F955DD">
        <w:rPr>
          <w:rFonts w:ascii="Times New Roman" w:hAnsi="Times New Roman"/>
          <w:snapToGrid/>
          <w:sz w:val="20"/>
        </w:rPr>
        <w:t>).</w:t>
      </w:r>
    </w:p>
    <w:p w14:paraId="498E6826" w14:textId="77777777" w:rsidR="00F23270" w:rsidRPr="00F920B6" w:rsidRDefault="00F23270" w:rsidP="00F23270">
      <w:pPr>
        <w:tabs>
          <w:tab w:val="left" w:pos="5040"/>
        </w:tabs>
        <w:snapToGrid w:val="0"/>
        <w:ind w:left="720"/>
        <w:rPr>
          <w:rFonts w:ascii="Times New Roman" w:hAnsi="Times New Roman"/>
          <w:snapToGrid/>
          <w:sz w:val="20"/>
        </w:rPr>
      </w:pPr>
    </w:p>
    <w:p w14:paraId="50663D64" w14:textId="5C4AE014" w:rsidR="00F23270" w:rsidRPr="00614326" w:rsidRDefault="00F23270" w:rsidP="00614326">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Students with Disabilities</w:t>
      </w:r>
      <w:r w:rsidR="00F955DD">
        <w:rPr>
          <w:rStyle w:val="headerlarge1"/>
          <w:rFonts w:ascii="Times New Roman" w:hAnsi="Times New Roman" w:cs="Times New Roman"/>
          <w:sz w:val="20"/>
          <w:szCs w:val="20"/>
        </w:rPr>
        <w:t xml:space="preserve">: </w:t>
      </w:r>
      <w:r w:rsidRPr="00F955DD">
        <w:rPr>
          <w:rFonts w:ascii="Times New Roman" w:hAnsi="Times New Roman"/>
          <w:sz w:val="20"/>
        </w:rPr>
        <w:t>If you have a disability protected by the Americans with Disabilities Act (ADA) and Section 504 of the Rehabilitation Act and feel you may need classroom accommodations based on the impact of your disability, please contact the Disa</w:t>
      </w:r>
      <w:r w:rsidR="00614326">
        <w:rPr>
          <w:rFonts w:ascii="Times New Roman" w:hAnsi="Times New Roman"/>
          <w:sz w:val="20"/>
        </w:rPr>
        <w:t xml:space="preserve">bility Services Coordinator for </w:t>
      </w:r>
      <w:r w:rsidRPr="00F955DD">
        <w:rPr>
          <w:rFonts w:ascii="Times New Roman" w:hAnsi="Times New Roman"/>
          <w:sz w:val="20"/>
        </w:rPr>
        <w:t>our campus</w:t>
      </w:r>
      <w:r w:rsidRPr="00614326">
        <w:rPr>
          <w:rFonts w:ascii="Times New Roman" w:hAnsi="Times New Roman"/>
          <w:color w:val="000000"/>
          <w:sz w:val="20"/>
        </w:rPr>
        <w:t>: Deb Farmer at 970-870-4450</w:t>
      </w:r>
    </w:p>
    <w:p w14:paraId="1658676E" w14:textId="77777777" w:rsidR="00F23270" w:rsidRPr="00F920B6" w:rsidRDefault="00F23270" w:rsidP="00F23270">
      <w:pPr>
        <w:widowControl/>
        <w:ind w:left="360"/>
        <w:rPr>
          <w:rFonts w:ascii="Times New Roman" w:hAnsi="Times New Roman"/>
          <w:color w:val="000000"/>
        </w:rPr>
      </w:pPr>
    </w:p>
    <w:p w14:paraId="6FE1F812" w14:textId="762EEAFA" w:rsidR="00F955DD" w:rsidRPr="00F955DD" w:rsidRDefault="00F23270" w:rsidP="00F955DD">
      <w:pPr>
        <w:pStyle w:val="ListParagraph"/>
        <w:numPr>
          <w:ilvl w:val="0"/>
          <w:numId w:val="5"/>
        </w:numPr>
        <w:spacing w:after="120"/>
        <w:rPr>
          <w:rFonts w:ascii="Times New Roman" w:hAnsi="Times New Roman"/>
          <w:sz w:val="20"/>
        </w:rPr>
      </w:pPr>
      <w:r w:rsidRPr="00F955DD">
        <w:rPr>
          <w:rStyle w:val="headerlarge1"/>
          <w:rFonts w:ascii="Times New Roman" w:hAnsi="Times New Roman" w:cs="Times New Roman"/>
          <w:sz w:val="20"/>
          <w:szCs w:val="20"/>
          <w:u w:val="single"/>
        </w:rPr>
        <w:t>Withdrawal from this Course</w:t>
      </w:r>
      <w:r w:rsidR="00F955DD" w:rsidRPr="00F955DD">
        <w:rPr>
          <w:rStyle w:val="headerlarge1"/>
          <w:rFonts w:ascii="Times New Roman" w:hAnsi="Times New Roman" w:cs="Times New Roman"/>
          <w:sz w:val="20"/>
          <w:szCs w:val="20"/>
        </w:rPr>
        <w:t xml:space="preserve">: </w:t>
      </w:r>
      <w:r w:rsidRPr="00F955DD">
        <w:rPr>
          <w:rFonts w:ascii="Times New Roman" w:hAnsi="Times New Roman"/>
          <w:sz w:val="20"/>
        </w:rPr>
        <w:t xml:space="preserve">Students wishing to withdraw from this course must INITIATE the course withdrawal/drop </w:t>
      </w:r>
    </w:p>
    <w:p w14:paraId="2DBC3F57" w14:textId="05EA74FC" w:rsidR="00F23270" w:rsidRDefault="00F23270" w:rsidP="00614326">
      <w:pPr>
        <w:pStyle w:val="ListParagraph"/>
        <w:spacing w:after="120"/>
        <w:rPr>
          <w:rFonts w:ascii="Times New Roman" w:hAnsi="Times New Roman"/>
          <w:sz w:val="20"/>
        </w:rPr>
      </w:pPr>
      <w:r w:rsidRPr="00F955DD">
        <w:rPr>
          <w:rFonts w:ascii="Times New Roman" w:hAnsi="Times New Roman"/>
          <w:sz w:val="20"/>
        </w:rPr>
        <w:t>process at the site Registration Office.</w:t>
      </w:r>
      <w:r w:rsidR="00614326">
        <w:rPr>
          <w:rFonts w:ascii="Times New Roman" w:hAnsi="Times New Roman"/>
          <w:sz w:val="20"/>
        </w:rPr>
        <w:t xml:space="preserve"> </w:t>
      </w:r>
      <w:r w:rsidRPr="00F920B6">
        <w:rPr>
          <w:rFonts w:ascii="Times New Roman" w:hAnsi="Times New Roman"/>
          <w:sz w:val="20"/>
        </w:rPr>
        <w:t>This class could be cancelled one week prior to the census date if a sufficient number of students are not enrolled by that date.</w:t>
      </w:r>
    </w:p>
    <w:p w14:paraId="0E969329" w14:textId="77777777" w:rsidR="00614326" w:rsidRPr="00614326" w:rsidRDefault="00614326" w:rsidP="00614326">
      <w:pPr>
        <w:pStyle w:val="ListParagraph"/>
        <w:spacing w:after="120"/>
        <w:rPr>
          <w:rFonts w:ascii="Times New Roman" w:hAnsi="Times New Roman"/>
          <w:b/>
          <w:bCs/>
          <w:color w:val="000000"/>
          <w:sz w:val="20"/>
        </w:rPr>
      </w:pPr>
    </w:p>
    <w:p w14:paraId="29D6AE78" w14:textId="766CFC66" w:rsidR="00F23270" w:rsidRPr="00F955DD" w:rsidRDefault="006670A8" w:rsidP="00F955DD">
      <w:pPr>
        <w:pStyle w:val="ListParagraph"/>
        <w:numPr>
          <w:ilvl w:val="0"/>
          <w:numId w:val="29"/>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00F23270" w:rsidRPr="0064765D">
        <w:rPr>
          <w:rStyle w:val="headerlarge1"/>
          <w:rFonts w:ascii="Times New Roman" w:hAnsi="Times New Roman" w:cs="Times New Roman"/>
          <w:sz w:val="20"/>
          <w:szCs w:val="20"/>
          <w:u w:val="single"/>
        </w:rPr>
        <w:t xml:space="preserve"> Options</w:t>
      </w:r>
      <w:r w:rsidR="00F955DD">
        <w:rPr>
          <w:rStyle w:val="headerlarge1"/>
          <w:rFonts w:ascii="Times New Roman" w:hAnsi="Times New Roman" w:cs="Times New Roman"/>
          <w:sz w:val="20"/>
          <w:szCs w:val="20"/>
        </w:rPr>
        <w:t>:</w:t>
      </w:r>
      <w:r w:rsidR="00F955DD">
        <w:rPr>
          <w:rFonts w:ascii="Times New Roman" w:hAnsi="Times New Roman"/>
          <w:b/>
          <w:sz w:val="20"/>
        </w:rPr>
        <w:t xml:space="preserve"> </w:t>
      </w:r>
      <w:r w:rsidR="00F23270" w:rsidRPr="00F955DD">
        <w:rPr>
          <w:rFonts w:ascii="Times New Roman" w:hAnsi="Times New Roman"/>
          <w:sz w:val="20"/>
        </w:rPr>
        <w:t xml:space="preserve">Information about grading is available in the Colorado Mountain College catalog.  Grades will be posted to </w:t>
      </w:r>
      <w:hyperlink r:id="rId15" w:history="1">
        <w:r w:rsidR="00F23270" w:rsidRPr="00F955DD">
          <w:rPr>
            <w:rStyle w:val="Hyperlink"/>
            <w:rFonts w:ascii="Times New Roman" w:hAnsi="Times New Roman"/>
            <w:sz w:val="20"/>
          </w:rPr>
          <w:t>https://webadvisor.coloradomtn.edu/</w:t>
        </w:r>
      </w:hyperlink>
      <w:r w:rsidR="00F23270" w:rsidRPr="00F955DD">
        <w:rPr>
          <w:rFonts w:ascii="Times New Roman" w:hAnsi="Times New Roman"/>
          <w:sz w:val="20"/>
        </w:rPr>
        <w:t xml:space="preserve"> (WebAdvisor) by Thursday following the last day of classes at the end of each semester.</w:t>
      </w:r>
    </w:p>
    <w:p w14:paraId="3621E859" w14:textId="77777777" w:rsidR="00F23270" w:rsidRPr="00F920B6" w:rsidRDefault="00F23270" w:rsidP="00F23270">
      <w:pPr>
        <w:tabs>
          <w:tab w:val="left" w:pos="5040"/>
        </w:tabs>
        <w:snapToGrid w:val="0"/>
        <w:ind w:left="720"/>
        <w:rPr>
          <w:rFonts w:ascii="Times New Roman" w:hAnsi="Times New Roman"/>
          <w:snapToGrid/>
          <w:color w:val="000000"/>
          <w:sz w:val="20"/>
        </w:rPr>
      </w:pPr>
    </w:p>
    <w:p w14:paraId="0A771258" w14:textId="091DC7BF" w:rsidR="000F696F" w:rsidRPr="00F920B6" w:rsidRDefault="0064765D" w:rsidP="00F23270">
      <w:pPr>
        <w:tabs>
          <w:tab w:val="left" w:pos="5040"/>
        </w:tabs>
        <w:snapToGrid w:val="0"/>
        <w:rPr>
          <w:rFonts w:ascii="Times New Roman" w:hAnsi="Times New Roman"/>
          <w:snapToGrid/>
          <w:color w:val="000000"/>
          <w:sz w:val="20"/>
        </w:rPr>
      </w:pPr>
      <w:r>
        <w:rPr>
          <w:rFonts w:ascii="Times New Roman" w:hAnsi="Times New Roman"/>
          <w:b/>
          <w:snapToGrid/>
          <w:color w:val="000000"/>
          <w:sz w:val="20"/>
        </w:rPr>
        <w:t>I</w:t>
      </w:r>
      <w:r w:rsidR="00F23270" w:rsidRPr="00F920B6">
        <w:rPr>
          <w:rFonts w:ascii="Times New Roman" w:hAnsi="Times New Roman"/>
          <w:b/>
          <w:snapToGrid/>
          <w:color w:val="000000"/>
          <w:sz w:val="20"/>
        </w:rPr>
        <w:t>X.</w:t>
      </w:r>
      <w:r w:rsidR="00F23270" w:rsidRPr="00F920B6">
        <w:rPr>
          <w:rFonts w:ascii="Times New Roman" w:hAnsi="Times New Roman"/>
          <w:snapToGrid/>
          <w:color w:val="000000"/>
          <w:sz w:val="20"/>
        </w:rPr>
        <w:t xml:space="preserve">       </w:t>
      </w:r>
      <w:r w:rsidR="000F696F" w:rsidRPr="00F920B6">
        <w:rPr>
          <w:rFonts w:ascii="Times New Roman" w:hAnsi="Times New Roman"/>
          <w:b/>
          <w:sz w:val="21"/>
          <w:szCs w:val="21"/>
          <w:u w:val="single"/>
        </w:rPr>
        <w:t>Required Course Materials</w:t>
      </w:r>
      <w:r w:rsidR="00A867E2" w:rsidRPr="00F955DD">
        <w:rPr>
          <w:rFonts w:ascii="Times New Roman" w:hAnsi="Times New Roman"/>
          <w:b/>
          <w:sz w:val="21"/>
          <w:szCs w:val="21"/>
        </w:rPr>
        <w:t>:</w:t>
      </w:r>
      <w:r w:rsidR="00A867E2" w:rsidRPr="00F920B6">
        <w:rPr>
          <w:rFonts w:ascii="Times New Roman" w:hAnsi="Times New Roman"/>
          <w:sz w:val="21"/>
          <w:szCs w:val="21"/>
        </w:rPr>
        <w:t xml:space="preserve">  The following </w:t>
      </w:r>
      <w:r w:rsidR="00AF6202" w:rsidRPr="00F920B6">
        <w:rPr>
          <w:rFonts w:ascii="Times New Roman" w:hAnsi="Times New Roman"/>
          <w:sz w:val="21"/>
          <w:szCs w:val="21"/>
        </w:rPr>
        <w:t>text</w:t>
      </w:r>
      <w:r w:rsidR="00AE7E9B" w:rsidRPr="00F920B6">
        <w:rPr>
          <w:rFonts w:ascii="Times New Roman" w:hAnsi="Times New Roman"/>
          <w:sz w:val="21"/>
          <w:szCs w:val="21"/>
        </w:rPr>
        <w:t>s are</w:t>
      </w:r>
      <w:r w:rsidR="00924A97" w:rsidRPr="00F920B6">
        <w:rPr>
          <w:rFonts w:ascii="Times New Roman" w:hAnsi="Times New Roman"/>
          <w:sz w:val="21"/>
          <w:szCs w:val="21"/>
        </w:rPr>
        <w:t xml:space="preserve"> required for this course:</w:t>
      </w:r>
    </w:p>
    <w:p w14:paraId="59465CDA" w14:textId="77777777" w:rsidR="00B822B5" w:rsidRPr="00F920B6" w:rsidRDefault="00B822B5" w:rsidP="00B822B5">
      <w:pPr>
        <w:ind w:left="1440" w:hanging="720"/>
        <w:rPr>
          <w:rFonts w:ascii="Times New Roman" w:hAnsi="Times New Roman"/>
          <w:sz w:val="21"/>
          <w:szCs w:val="21"/>
        </w:rPr>
      </w:pPr>
    </w:p>
    <w:p w14:paraId="66227FDC" w14:textId="422BF0E5" w:rsidR="00457604" w:rsidRPr="00F920B6" w:rsidRDefault="00457604" w:rsidP="00B822B5">
      <w:pPr>
        <w:ind w:left="1440" w:hanging="720"/>
        <w:rPr>
          <w:rFonts w:ascii="Times New Roman" w:hAnsi="Times New Roman"/>
          <w:sz w:val="21"/>
          <w:szCs w:val="21"/>
        </w:rPr>
      </w:pPr>
      <w:r w:rsidRPr="00F920B6">
        <w:rPr>
          <w:rFonts w:ascii="Times New Roman" w:hAnsi="Times New Roman"/>
          <w:sz w:val="21"/>
          <w:szCs w:val="21"/>
        </w:rPr>
        <w:t xml:space="preserve">Pahl, Greg. </w:t>
      </w:r>
      <w:r w:rsidRPr="00F920B6">
        <w:rPr>
          <w:rFonts w:ascii="Times New Roman" w:hAnsi="Times New Roman"/>
          <w:i/>
          <w:sz w:val="21"/>
          <w:szCs w:val="21"/>
        </w:rPr>
        <w:t>Power from the People: How to Organize, Finance, and Launch Local Energy Projects</w:t>
      </w:r>
      <w:r w:rsidRPr="00F920B6">
        <w:rPr>
          <w:rFonts w:ascii="Times New Roman" w:hAnsi="Times New Roman"/>
          <w:sz w:val="21"/>
          <w:szCs w:val="21"/>
        </w:rPr>
        <w:t>. Santa Rosa, CA: Post Carbon Institute, 2012.</w:t>
      </w:r>
    </w:p>
    <w:p w14:paraId="2D847BB7" w14:textId="77777777" w:rsidR="00457604" w:rsidRPr="00F920B6" w:rsidRDefault="00457604" w:rsidP="00AE7E9B">
      <w:pPr>
        <w:ind w:left="720"/>
        <w:rPr>
          <w:rFonts w:ascii="Times New Roman" w:hAnsi="Times New Roman"/>
          <w:sz w:val="21"/>
          <w:szCs w:val="21"/>
        </w:rPr>
      </w:pPr>
    </w:p>
    <w:p w14:paraId="7B64FCA5" w14:textId="74216349" w:rsidR="00B822B5" w:rsidRPr="00F920B6" w:rsidRDefault="00B822B5" w:rsidP="00F23270">
      <w:pPr>
        <w:widowControl/>
        <w:ind w:left="720"/>
        <w:rPr>
          <w:rFonts w:ascii="Times New Roman" w:hAnsi="Times New Roman"/>
          <w:sz w:val="21"/>
          <w:szCs w:val="21"/>
        </w:rPr>
      </w:pPr>
      <w:r w:rsidRPr="00F920B6">
        <w:rPr>
          <w:rFonts w:ascii="Times New Roman" w:hAnsi="Times New Roman"/>
          <w:sz w:val="21"/>
          <w:szCs w:val="21"/>
        </w:rPr>
        <w:t>Additional course material</w:t>
      </w:r>
      <w:r w:rsidR="009E67F5" w:rsidRPr="00F920B6">
        <w:rPr>
          <w:rFonts w:ascii="Times New Roman" w:hAnsi="Times New Roman"/>
          <w:sz w:val="21"/>
          <w:szCs w:val="21"/>
        </w:rPr>
        <w:t>s</w:t>
      </w:r>
      <w:r w:rsidRPr="00F920B6">
        <w:rPr>
          <w:rFonts w:ascii="Times New Roman" w:hAnsi="Times New Roman"/>
          <w:color w:val="FF0000"/>
          <w:sz w:val="21"/>
          <w:szCs w:val="21"/>
        </w:rPr>
        <w:t xml:space="preserve"> </w:t>
      </w:r>
      <w:r w:rsidRPr="00F920B6">
        <w:rPr>
          <w:rFonts w:ascii="Times New Roman" w:hAnsi="Times New Roman"/>
          <w:sz w:val="21"/>
          <w:szCs w:val="21"/>
        </w:rPr>
        <w:t>will be made avail</w:t>
      </w:r>
      <w:r w:rsidR="00E80704" w:rsidRPr="00F920B6">
        <w:rPr>
          <w:rFonts w:ascii="Times New Roman" w:hAnsi="Times New Roman"/>
          <w:sz w:val="21"/>
          <w:szCs w:val="21"/>
        </w:rPr>
        <w:t>able via the Internet or Canvas. This material</w:t>
      </w:r>
      <w:r w:rsidRPr="00F920B6">
        <w:rPr>
          <w:rFonts w:ascii="Times New Roman" w:hAnsi="Times New Roman"/>
          <w:sz w:val="21"/>
          <w:szCs w:val="21"/>
        </w:rPr>
        <w:t xml:space="preserve"> will be listed in the weekly modules w</w:t>
      </w:r>
      <w:r w:rsidR="009E3E30" w:rsidRPr="00F920B6">
        <w:rPr>
          <w:rFonts w:ascii="Times New Roman" w:hAnsi="Times New Roman"/>
          <w:sz w:val="21"/>
          <w:szCs w:val="21"/>
        </w:rPr>
        <w:t>ithin Canvas. As the course progresses, I</w:t>
      </w:r>
      <w:r w:rsidRPr="00F920B6">
        <w:rPr>
          <w:rFonts w:ascii="Times New Roman" w:hAnsi="Times New Roman"/>
          <w:sz w:val="21"/>
          <w:szCs w:val="21"/>
        </w:rPr>
        <w:t xml:space="preserve"> may alter the readings to better address/explore a t</w:t>
      </w:r>
      <w:r w:rsidR="00E80704" w:rsidRPr="00F920B6">
        <w:rPr>
          <w:rFonts w:ascii="Times New Roman" w:hAnsi="Times New Roman"/>
          <w:sz w:val="21"/>
          <w:szCs w:val="21"/>
        </w:rPr>
        <w:t xml:space="preserve">opic/area of interest/concern. </w:t>
      </w:r>
      <w:r w:rsidRPr="00F920B6">
        <w:rPr>
          <w:rFonts w:ascii="Times New Roman" w:hAnsi="Times New Roman"/>
          <w:sz w:val="21"/>
          <w:szCs w:val="21"/>
        </w:rPr>
        <w:t>Any such changes will be reflected in Canvas at least one class period prior to the originally assigned date</w:t>
      </w:r>
      <w:r w:rsidR="00770968" w:rsidRPr="00F920B6">
        <w:rPr>
          <w:rFonts w:ascii="Times New Roman" w:hAnsi="Times New Roman"/>
          <w:sz w:val="21"/>
          <w:szCs w:val="21"/>
        </w:rPr>
        <w:t>,</w:t>
      </w:r>
      <w:r w:rsidRPr="00F920B6">
        <w:rPr>
          <w:rFonts w:ascii="Times New Roman" w:hAnsi="Times New Roman"/>
          <w:sz w:val="21"/>
          <w:szCs w:val="21"/>
        </w:rPr>
        <w:t xml:space="preserve"> and student</w:t>
      </w:r>
      <w:r w:rsidR="006A1026" w:rsidRPr="00F920B6">
        <w:rPr>
          <w:rFonts w:ascii="Times New Roman" w:hAnsi="Times New Roman"/>
          <w:sz w:val="21"/>
          <w:szCs w:val="21"/>
        </w:rPr>
        <w:t>s</w:t>
      </w:r>
      <w:r w:rsidRPr="00F920B6">
        <w:rPr>
          <w:rFonts w:ascii="Times New Roman" w:hAnsi="Times New Roman"/>
          <w:sz w:val="21"/>
          <w:szCs w:val="21"/>
        </w:rPr>
        <w:t xml:space="preserve"> will be notified during class of any such changes. </w:t>
      </w:r>
    </w:p>
    <w:p w14:paraId="6C3D43E5" w14:textId="77777777" w:rsidR="00B822B5" w:rsidRPr="00F920B6" w:rsidRDefault="00B822B5" w:rsidP="00B822B5">
      <w:pPr>
        <w:ind w:left="720"/>
        <w:rPr>
          <w:rFonts w:ascii="Times New Roman" w:hAnsi="Times New Roman"/>
          <w:sz w:val="21"/>
          <w:szCs w:val="21"/>
        </w:rPr>
      </w:pPr>
    </w:p>
    <w:p w14:paraId="2AC47089" w14:textId="77777777" w:rsidR="00970720" w:rsidRPr="00F920B6" w:rsidRDefault="00970720" w:rsidP="00970720">
      <w:pPr>
        <w:ind w:firstLine="720"/>
        <w:rPr>
          <w:rFonts w:ascii="Times New Roman" w:hAnsi="Times New Roman"/>
          <w:b/>
          <w:bCs/>
          <w:sz w:val="21"/>
          <w:szCs w:val="21"/>
        </w:rPr>
      </w:pPr>
      <w:r w:rsidRPr="00F920B6">
        <w:rPr>
          <w:rFonts w:ascii="Times New Roman" w:hAnsi="Times New Roman"/>
          <w:b/>
          <w:bCs/>
          <w:sz w:val="21"/>
          <w:szCs w:val="21"/>
        </w:rPr>
        <w:t>Colorado Mountain College has chosen to partner with Follett Virtual Bookstores to operate textbook services.</w:t>
      </w:r>
    </w:p>
    <w:p w14:paraId="4D1DFB5B" w14:textId="77777777" w:rsidR="00970720" w:rsidRPr="00534D6A" w:rsidRDefault="00970720" w:rsidP="00970720">
      <w:pPr>
        <w:ind w:left="720"/>
        <w:rPr>
          <w:rFonts w:ascii="Times New Roman" w:hAnsi="Times New Roman"/>
          <w:sz w:val="20"/>
        </w:rPr>
      </w:pPr>
      <w:r w:rsidRPr="00F920B6">
        <w:rPr>
          <w:rFonts w:ascii="Times New Roman" w:hAnsi="Times New Roman"/>
          <w:sz w:val="20"/>
        </w:rPr>
        <w:t xml:space="preserve">The official textbook list for CMC will be available on Follett's site, </w:t>
      </w:r>
      <w:hyperlink r:id="rId16" w:history="1">
        <w:r w:rsidRPr="00F920B6">
          <w:rPr>
            <w:rStyle w:val="Hyperlink"/>
            <w:rFonts w:ascii="Times New Roman" w:hAnsi="Times New Roman"/>
            <w:sz w:val="20"/>
          </w:rPr>
          <w:t>www.coloradomtn.bkstr.com</w:t>
        </w:r>
      </w:hyperlink>
      <w:r w:rsidRPr="00F920B6">
        <w:rPr>
          <w:rFonts w:ascii="Times New Roman" w:hAnsi="Times New Roman"/>
          <w:sz w:val="20"/>
        </w:rPr>
        <w:t xml:space="preserve">.  You also can easily access this site by choosing "bookstore" from the quick links on </w:t>
      </w:r>
      <w:hyperlink r:id="rId17" w:history="1">
        <w:r w:rsidRPr="00F920B6">
          <w:rPr>
            <w:rStyle w:val="Hyperlink"/>
            <w:rFonts w:ascii="Times New Roman" w:hAnsi="Times New Roman"/>
            <w:sz w:val="20"/>
          </w:rPr>
          <w:t>www.coloradomtn.edu</w:t>
        </w:r>
      </w:hyperlink>
      <w:r w:rsidRPr="00F920B6">
        <w:rPr>
          <w:rFonts w:ascii="Times New Roman" w:hAnsi="Times New Roman"/>
          <w:sz w:val="20"/>
        </w:rPr>
        <w:t>.  Students and other member</w:t>
      </w:r>
      <w:r>
        <w:rPr>
          <w:rFonts w:ascii="Times New Roman" w:hAnsi="Times New Roman"/>
          <w:sz w:val="20"/>
        </w:rPr>
        <w:t>s of the campus community may</w:t>
      </w:r>
      <w:r w:rsidRPr="00F920B6">
        <w:rPr>
          <w:rFonts w:ascii="Times New Roman" w:hAnsi="Times New Roman"/>
          <w:sz w:val="20"/>
        </w:rPr>
        <w:t xml:space="preserve"> sign up for the Online Textbook Store's email mailing list here </w:t>
      </w:r>
      <w:hyperlink r:id="rId18"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to receive important messages from the CMC Online Textbook Store.</w:t>
      </w:r>
      <w:r>
        <w:rPr>
          <w:rFonts w:ascii="Times New Roman" w:hAnsi="Times New Roman"/>
          <w:sz w:val="20"/>
        </w:rPr>
        <w:t xml:space="preserve"> </w:t>
      </w:r>
      <w:r w:rsidRPr="00F920B6">
        <w:rPr>
          <w:rFonts w:ascii="Times New Roman" w:hAnsi="Times New Roman"/>
          <w:sz w:val="20"/>
        </w:rPr>
        <w:t xml:space="preserve">Students can sell back books anytime online or in-person at Follett's CMC buyback events.  Sign up for the online store's email list at </w:t>
      </w:r>
      <w:hyperlink r:id="rId19"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for more info on future buyback dates and times.</w:t>
      </w:r>
      <w:r>
        <w:rPr>
          <w:rFonts w:ascii="Times New Roman" w:hAnsi="Times New Roman"/>
          <w:sz w:val="20"/>
        </w:rPr>
        <w:t xml:space="preserve"> </w:t>
      </w:r>
      <w:r w:rsidRPr="00534D6A">
        <w:rPr>
          <w:rFonts w:ascii="Times New Roman" w:hAnsi="Times New Roman"/>
          <w:bCs/>
          <w:sz w:val="20"/>
        </w:rPr>
        <w:t xml:space="preserve">If you have any online bookstore questions, you can email </w:t>
      </w:r>
      <w:hyperlink r:id="rId20" w:history="1">
        <w:r w:rsidRPr="00534D6A">
          <w:rPr>
            <w:rStyle w:val="Hyperlink"/>
            <w:rFonts w:ascii="Times New Roman" w:hAnsi="Times New Roman"/>
            <w:bCs/>
            <w:sz w:val="20"/>
          </w:rPr>
          <w:t>coloradomtn@fvb.follett.com</w:t>
        </w:r>
      </w:hyperlink>
      <w:r w:rsidRPr="00534D6A">
        <w:rPr>
          <w:rFonts w:ascii="Times New Roman" w:hAnsi="Times New Roman"/>
          <w:bCs/>
          <w:sz w:val="20"/>
        </w:rPr>
        <w:t xml:space="preserve"> or call 800-621-4088.</w:t>
      </w:r>
    </w:p>
    <w:p w14:paraId="5CD89608" w14:textId="77777777" w:rsidR="009172DB" w:rsidRPr="00F920B6" w:rsidRDefault="009172DB" w:rsidP="00B822B5">
      <w:pPr>
        <w:ind w:left="720"/>
        <w:rPr>
          <w:rFonts w:ascii="Times New Roman" w:hAnsi="Times New Roman"/>
          <w:sz w:val="21"/>
          <w:szCs w:val="21"/>
        </w:rPr>
      </w:pPr>
    </w:p>
    <w:p w14:paraId="3BC1FA1D" w14:textId="6F67919E" w:rsidR="000F696F" w:rsidRPr="0064765D" w:rsidRDefault="000F696F" w:rsidP="0064765D">
      <w:pPr>
        <w:pStyle w:val="ListParagraph"/>
        <w:numPr>
          <w:ilvl w:val="0"/>
          <w:numId w:val="30"/>
        </w:numPr>
        <w:rPr>
          <w:rFonts w:ascii="Times New Roman" w:hAnsi="Times New Roman"/>
          <w:sz w:val="21"/>
          <w:szCs w:val="21"/>
        </w:rPr>
      </w:pPr>
      <w:r w:rsidRPr="0064765D">
        <w:rPr>
          <w:rFonts w:ascii="Times New Roman" w:hAnsi="Times New Roman"/>
          <w:b/>
          <w:sz w:val="21"/>
          <w:szCs w:val="21"/>
          <w:u w:val="single"/>
        </w:rPr>
        <w:t>Other Information</w:t>
      </w:r>
      <w:r w:rsidRPr="00F955DD">
        <w:rPr>
          <w:rFonts w:ascii="Times New Roman" w:hAnsi="Times New Roman"/>
          <w:b/>
          <w:sz w:val="21"/>
          <w:szCs w:val="21"/>
        </w:rPr>
        <w:t>:</w:t>
      </w:r>
      <w:r w:rsidR="009E1F68" w:rsidRPr="00F955DD">
        <w:rPr>
          <w:rFonts w:ascii="Times New Roman" w:hAnsi="Times New Roman"/>
          <w:b/>
          <w:sz w:val="21"/>
          <w:szCs w:val="21"/>
        </w:rPr>
        <w:t xml:space="preserve"> </w:t>
      </w:r>
      <w:r w:rsidR="00E80704" w:rsidRPr="0064765D">
        <w:rPr>
          <w:rFonts w:ascii="Times New Roman" w:hAnsi="Times New Roman"/>
          <w:sz w:val="21"/>
          <w:szCs w:val="21"/>
        </w:rPr>
        <w:t>A course outline</w:t>
      </w:r>
      <w:r w:rsidR="00117FF7" w:rsidRPr="0064765D">
        <w:rPr>
          <w:rFonts w:ascii="Times New Roman" w:hAnsi="Times New Roman"/>
          <w:sz w:val="21"/>
          <w:szCs w:val="21"/>
        </w:rPr>
        <w:t>/schedule</w:t>
      </w:r>
      <w:r w:rsidR="00E80704" w:rsidRPr="0064765D">
        <w:rPr>
          <w:rFonts w:ascii="Times New Roman" w:hAnsi="Times New Roman"/>
          <w:sz w:val="21"/>
          <w:szCs w:val="21"/>
        </w:rPr>
        <w:t xml:space="preserve"> is available in Canvas. This o</w:t>
      </w:r>
      <w:r w:rsidR="009E1F68" w:rsidRPr="0064765D">
        <w:rPr>
          <w:rFonts w:ascii="Times New Roman" w:hAnsi="Times New Roman"/>
          <w:sz w:val="21"/>
          <w:szCs w:val="21"/>
        </w:rPr>
        <w:t>utline</w:t>
      </w:r>
      <w:r w:rsidR="00117FF7" w:rsidRPr="0064765D">
        <w:rPr>
          <w:rFonts w:ascii="Times New Roman" w:hAnsi="Times New Roman"/>
          <w:sz w:val="21"/>
          <w:szCs w:val="21"/>
        </w:rPr>
        <w:t>/schedule</w:t>
      </w:r>
      <w:r w:rsidR="009E1F68" w:rsidRPr="0064765D">
        <w:rPr>
          <w:rFonts w:ascii="Times New Roman" w:hAnsi="Times New Roman"/>
          <w:sz w:val="21"/>
          <w:szCs w:val="21"/>
        </w:rPr>
        <w:t xml:space="preserve"> is tentative and many be modified </w:t>
      </w:r>
      <w:r w:rsidR="00E80704" w:rsidRPr="0064765D">
        <w:rPr>
          <w:rFonts w:ascii="Times New Roman" w:hAnsi="Times New Roman"/>
          <w:sz w:val="21"/>
          <w:szCs w:val="21"/>
        </w:rPr>
        <w:t>during the semester as needed. You will be notified of</w:t>
      </w:r>
      <w:r w:rsidR="00117FF7" w:rsidRPr="0064765D">
        <w:rPr>
          <w:rFonts w:ascii="Times New Roman" w:hAnsi="Times New Roman"/>
          <w:sz w:val="21"/>
          <w:szCs w:val="21"/>
        </w:rPr>
        <w:t xml:space="preserve"> any changes both via</w:t>
      </w:r>
      <w:r w:rsidR="009E1F68" w:rsidRPr="0064765D">
        <w:rPr>
          <w:rFonts w:ascii="Times New Roman" w:hAnsi="Times New Roman"/>
          <w:sz w:val="21"/>
          <w:szCs w:val="21"/>
        </w:rPr>
        <w:t xml:space="preserve"> Canvas and in class.</w:t>
      </w:r>
    </w:p>
    <w:p w14:paraId="31176827" w14:textId="77777777" w:rsidR="000F696F" w:rsidRPr="00F920B6" w:rsidRDefault="000F696F">
      <w:pPr>
        <w:rPr>
          <w:rFonts w:ascii="Times New Roman" w:hAnsi="Times New Roman"/>
          <w:color w:val="FF0000"/>
          <w:sz w:val="21"/>
          <w:szCs w:val="21"/>
        </w:rPr>
      </w:pPr>
    </w:p>
    <w:p w14:paraId="6A036600" w14:textId="63E421C7" w:rsidR="009E1F68" w:rsidRPr="00F920B6" w:rsidRDefault="00F920B6" w:rsidP="008757BE">
      <w:pPr>
        <w:ind w:left="90"/>
        <w:rPr>
          <w:rFonts w:ascii="Times New Roman" w:hAnsi="Times New Roman"/>
          <w:b/>
          <w:bCs/>
          <w:sz w:val="21"/>
          <w:szCs w:val="21"/>
        </w:rPr>
      </w:pPr>
      <w:bookmarkStart w:id="1" w:name="OLE_LINK1"/>
      <w:r w:rsidRPr="00F920B6">
        <w:rPr>
          <w:rFonts w:ascii="Times New Roman" w:hAnsi="Times New Roman"/>
          <w:b/>
          <w:bCs/>
          <w:sz w:val="21"/>
          <w:szCs w:val="21"/>
        </w:rPr>
        <w:t>X</w:t>
      </w:r>
      <w:r w:rsidR="00CA29D9" w:rsidRPr="00F920B6">
        <w:rPr>
          <w:rFonts w:ascii="Times New Roman" w:hAnsi="Times New Roman"/>
          <w:b/>
          <w:bCs/>
          <w:sz w:val="21"/>
          <w:szCs w:val="21"/>
        </w:rPr>
        <w:t>I</w:t>
      </w:r>
      <w:r w:rsidR="000F696F" w:rsidRPr="00F920B6">
        <w:rPr>
          <w:rFonts w:ascii="Times New Roman" w:hAnsi="Times New Roman"/>
          <w:b/>
          <w:bCs/>
          <w:sz w:val="21"/>
          <w:szCs w:val="21"/>
        </w:rPr>
        <w:t>.</w:t>
      </w:r>
      <w:r w:rsidR="000F696F" w:rsidRPr="00F920B6">
        <w:rPr>
          <w:rFonts w:ascii="Times New Roman" w:hAnsi="Times New Roman"/>
          <w:b/>
          <w:bCs/>
          <w:sz w:val="21"/>
          <w:szCs w:val="21"/>
        </w:rPr>
        <w:tab/>
      </w:r>
      <w:r w:rsidR="000F696F" w:rsidRPr="00F920B6">
        <w:rPr>
          <w:rFonts w:ascii="Times New Roman" w:hAnsi="Times New Roman"/>
          <w:b/>
          <w:sz w:val="21"/>
          <w:szCs w:val="21"/>
          <w:u w:val="single"/>
        </w:rPr>
        <w:t>Virtual Library Information</w:t>
      </w:r>
      <w:r w:rsidR="009E1F68" w:rsidRPr="00F955DD">
        <w:rPr>
          <w:rFonts w:ascii="Times New Roman" w:hAnsi="Times New Roman"/>
          <w:b/>
          <w:sz w:val="21"/>
          <w:szCs w:val="21"/>
        </w:rPr>
        <w:t>:</w:t>
      </w:r>
      <w:r w:rsidR="009E1F68" w:rsidRPr="00F920B6">
        <w:rPr>
          <w:rFonts w:ascii="Times New Roman" w:hAnsi="Times New Roman"/>
          <w:b/>
          <w:sz w:val="21"/>
          <w:szCs w:val="21"/>
        </w:rPr>
        <w:tab/>
      </w:r>
      <w:r w:rsidR="009E1F68" w:rsidRPr="00F920B6">
        <w:rPr>
          <w:rFonts w:ascii="Times New Roman" w:hAnsi="Times New Roman"/>
          <w:b/>
          <w:sz w:val="21"/>
          <w:szCs w:val="21"/>
          <w:u w:val="single"/>
        </w:rPr>
        <w:t xml:space="preserve"> </w:t>
      </w:r>
      <w:hyperlink r:id="rId21" w:history="1">
        <w:r w:rsidR="009E1F68" w:rsidRPr="00F920B6">
          <w:rPr>
            <w:rStyle w:val="Hyperlink"/>
            <w:rFonts w:ascii="Times New Roman" w:hAnsi="Times New Roman"/>
            <w:b/>
            <w:bCs/>
            <w:sz w:val="21"/>
            <w:szCs w:val="21"/>
          </w:rPr>
          <w:t>http://coloradomtn.edu/library</w:t>
        </w:r>
      </w:hyperlink>
    </w:p>
    <w:p w14:paraId="1F6CF2EE" w14:textId="77777777" w:rsidR="009E1F68" w:rsidRPr="00F920B6" w:rsidRDefault="009E1F68" w:rsidP="009E1F68">
      <w:pPr>
        <w:rPr>
          <w:rFonts w:ascii="Times New Roman" w:hAnsi="Times New Roman"/>
          <w:snapToGrid/>
          <w:sz w:val="21"/>
          <w:szCs w:val="21"/>
        </w:rPr>
      </w:pPr>
      <w:r w:rsidRPr="00F920B6">
        <w:rPr>
          <w:rFonts w:ascii="Times New Roman" w:hAnsi="Times New Roman"/>
          <w:snapToGrid/>
          <w:sz w:val="21"/>
          <w:szCs w:val="21"/>
        </w:rPr>
        <w:t xml:space="preserve"> </w:t>
      </w:r>
    </w:p>
    <w:p w14:paraId="0FE0213E" w14:textId="6550D6A1" w:rsidR="00A47D79" w:rsidRPr="00F920B6" w:rsidRDefault="00A47D79" w:rsidP="00A47D79">
      <w:pPr>
        <w:ind w:left="720"/>
        <w:rPr>
          <w:rFonts w:ascii="Times New Roman" w:hAnsi="Times New Roman"/>
          <w:sz w:val="21"/>
          <w:szCs w:val="21"/>
        </w:rPr>
      </w:pPr>
      <w:r w:rsidRPr="00F920B6">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sidR="00117FF7" w:rsidRPr="00F920B6">
        <w:rPr>
          <w:rFonts w:ascii="Times New Roman" w:hAnsi="Times New Roman"/>
          <w:sz w:val="21"/>
          <w:szCs w:val="21"/>
        </w:rPr>
        <w:t>,</w:t>
      </w:r>
      <w:r w:rsidRPr="00F920B6">
        <w:rPr>
          <w:rFonts w:ascii="Times New Roman" w:hAnsi="Times New Roman"/>
          <w:sz w:val="21"/>
          <w:szCs w:val="21"/>
        </w:rPr>
        <w:t xml:space="preserve"> and practice tests.  </w:t>
      </w:r>
    </w:p>
    <w:p w14:paraId="24680A96" w14:textId="77777777" w:rsidR="00A47D79" w:rsidRPr="00F920B6" w:rsidRDefault="00A47D79" w:rsidP="00A47D79">
      <w:pPr>
        <w:ind w:left="720"/>
        <w:rPr>
          <w:rFonts w:ascii="Times New Roman" w:hAnsi="Times New Roman"/>
          <w:sz w:val="21"/>
          <w:szCs w:val="21"/>
        </w:rPr>
      </w:pPr>
      <w:r w:rsidRPr="00F920B6">
        <w:rPr>
          <w:rFonts w:ascii="Times New Roman" w:hAnsi="Times New Roman"/>
          <w:sz w:val="21"/>
          <w:szCs w:val="21"/>
        </w:rPr>
        <w:t> </w:t>
      </w:r>
    </w:p>
    <w:p w14:paraId="0DFDA923" w14:textId="5523B2D5" w:rsidR="00A47D79" w:rsidRPr="00F920B6" w:rsidRDefault="00A47D79" w:rsidP="00A47D79">
      <w:pPr>
        <w:ind w:left="720"/>
        <w:rPr>
          <w:rFonts w:ascii="Times New Roman" w:hAnsi="Times New Roman"/>
          <w:sz w:val="21"/>
          <w:szCs w:val="21"/>
        </w:rPr>
      </w:pPr>
      <w:r w:rsidRPr="00F920B6">
        <w:rPr>
          <w:rFonts w:ascii="Times New Roman" w:hAnsi="Times New Roman"/>
          <w:b/>
          <w:bCs/>
          <w:sz w:val="21"/>
          <w:szCs w:val="21"/>
        </w:rPr>
        <w:t>Login Instructions</w:t>
      </w:r>
      <w:r w:rsidR="00970720">
        <w:rPr>
          <w:rFonts w:ascii="Times New Roman" w:hAnsi="Times New Roman"/>
          <w:sz w:val="21"/>
          <w:szCs w:val="21"/>
        </w:rPr>
        <w:t xml:space="preserve">: </w:t>
      </w:r>
      <w:r w:rsidRPr="00F920B6">
        <w:rPr>
          <w:rFonts w:ascii="Times New Roman" w:hAnsi="Times New Roman"/>
          <w:sz w:val="21"/>
          <w:szCs w:val="21"/>
        </w:rPr>
        <w:t xml:space="preserve">Use </w:t>
      </w:r>
      <w:r w:rsidR="00117FF7" w:rsidRPr="00F920B6">
        <w:rPr>
          <w:rFonts w:ascii="Times New Roman" w:hAnsi="Times New Roman"/>
          <w:sz w:val="21"/>
          <w:szCs w:val="21"/>
        </w:rPr>
        <w:t xml:space="preserve">the </w:t>
      </w:r>
      <w:r w:rsidRPr="00F920B6">
        <w:rPr>
          <w:rFonts w:ascii="Times New Roman" w:hAnsi="Times New Roman"/>
          <w:sz w:val="21"/>
          <w:szCs w:val="21"/>
        </w:rPr>
        <w:t xml:space="preserve">CMC Libraries link from Canvas course menu to access </w:t>
      </w:r>
      <w:r w:rsidR="00117FF7" w:rsidRPr="00F920B6">
        <w:rPr>
          <w:rFonts w:ascii="Times New Roman" w:hAnsi="Times New Roman"/>
          <w:sz w:val="21"/>
          <w:szCs w:val="21"/>
        </w:rPr>
        <w:t xml:space="preserve">the </w:t>
      </w:r>
      <w:r w:rsidRPr="00F920B6">
        <w:rPr>
          <w:rFonts w:ascii="Times New Roman" w:hAnsi="Times New Roman"/>
          <w:sz w:val="21"/>
          <w:szCs w:val="21"/>
        </w:rPr>
        <w:t xml:space="preserve">CMC libraries web site. The link will pass authentication credentials </w:t>
      </w:r>
      <w:r w:rsidR="00117FF7" w:rsidRPr="00F920B6">
        <w:rPr>
          <w:rFonts w:ascii="Times New Roman" w:hAnsi="Times New Roman"/>
          <w:sz w:val="21"/>
          <w:szCs w:val="21"/>
        </w:rPr>
        <w:t xml:space="preserve">to the server </w:t>
      </w:r>
      <w:r w:rsidRPr="00F920B6">
        <w:rPr>
          <w:rFonts w:ascii="Times New Roman" w:hAnsi="Times New Roman"/>
          <w:sz w:val="21"/>
          <w:szCs w:val="21"/>
        </w:rPr>
        <w:t xml:space="preserve">that will allow you to use online library collections. It will also take you directly to the libraries’ home page. </w:t>
      </w:r>
    </w:p>
    <w:p w14:paraId="07A4F54E" w14:textId="77777777" w:rsidR="00F927F5" w:rsidRPr="00F920B6" w:rsidRDefault="00F927F5" w:rsidP="00A47D79">
      <w:pPr>
        <w:ind w:left="720"/>
        <w:rPr>
          <w:rFonts w:ascii="Times New Roman" w:hAnsi="Times New Roman"/>
          <w:sz w:val="21"/>
          <w:szCs w:val="21"/>
        </w:rPr>
      </w:pPr>
    </w:p>
    <w:p w14:paraId="574E4CC6" w14:textId="6C853336" w:rsidR="00A47D79" w:rsidRPr="00F920B6" w:rsidRDefault="00F927F5" w:rsidP="00DC09E7">
      <w:pPr>
        <w:ind w:left="720"/>
        <w:rPr>
          <w:rFonts w:ascii="Times New Roman" w:hAnsi="Times New Roman"/>
          <w:sz w:val="21"/>
          <w:szCs w:val="21"/>
        </w:rPr>
      </w:pPr>
      <w:r w:rsidRPr="00F920B6">
        <w:rPr>
          <w:rFonts w:ascii="Times New Roman" w:hAnsi="Times New Roman"/>
          <w:b/>
          <w:bCs/>
          <w:sz w:val="21"/>
          <w:szCs w:val="21"/>
        </w:rPr>
        <w:t>Ask a Librarian</w:t>
      </w:r>
      <w:bookmarkEnd w:id="1"/>
      <w:r w:rsidR="00970720">
        <w:rPr>
          <w:rFonts w:ascii="Times New Roman" w:hAnsi="Times New Roman"/>
          <w:sz w:val="21"/>
          <w:szCs w:val="21"/>
        </w:rPr>
        <w:t xml:space="preserve">: </w:t>
      </w:r>
      <w:r w:rsidR="00DC09E7">
        <w:rPr>
          <w:rFonts w:ascii="Times New Roman" w:hAnsi="Times New Roman"/>
          <w:sz w:val="21"/>
          <w:szCs w:val="21"/>
        </w:rPr>
        <w:t>If you need assistance with a</w:t>
      </w:r>
      <w:r w:rsidR="00DC09E7" w:rsidRPr="00F920B6">
        <w:rPr>
          <w:rFonts w:ascii="Times New Roman" w:hAnsi="Times New Roman"/>
          <w:sz w:val="21"/>
          <w:szCs w:val="21"/>
        </w:rPr>
        <w:t xml:space="preserve"> research project, you can ask a librarian online. Select the AskAcademic chat box on the libraries’ home page, and type in your question. This service is available 21 hours a day, 7 days a week. You can also email </w:t>
      </w:r>
      <w:hyperlink r:id="rId22" w:history="1">
        <w:r w:rsidR="00DC09E7" w:rsidRPr="00F920B6">
          <w:rPr>
            <w:rStyle w:val="Hyperlink"/>
            <w:rFonts w:ascii="Times New Roman" w:hAnsi="Times New Roman"/>
            <w:sz w:val="21"/>
            <w:szCs w:val="21"/>
          </w:rPr>
          <w:t>reference@coloradomtn.edu</w:t>
        </w:r>
      </w:hyperlink>
      <w:r w:rsidR="00DC09E7" w:rsidRPr="00F920B6">
        <w:rPr>
          <w:rFonts w:ascii="Times New Roman" w:hAnsi="Times New Roman"/>
          <w:sz w:val="21"/>
          <w:szCs w:val="21"/>
        </w:rPr>
        <w:t xml:space="preserve"> or call the library staff at 800-621-8559, extension 2926.</w:t>
      </w:r>
    </w:p>
    <w:sectPr w:rsidR="00A47D79" w:rsidRPr="00F920B6" w:rsidSect="001878AF">
      <w:endnotePr>
        <w:numFmt w:val="decimal"/>
      </w:endnotePr>
      <w:type w:val="continuous"/>
      <w:pgSz w:w="12240" w:h="15840" w:code="1"/>
      <w:pgMar w:top="648"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A8F2" w14:textId="77777777" w:rsidR="00614326" w:rsidRPr="00314B8F" w:rsidRDefault="00614326">
      <w:pPr>
        <w:rPr>
          <w:sz w:val="23"/>
          <w:szCs w:val="23"/>
        </w:rPr>
      </w:pPr>
      <w:r w:rsidRPr="00314B8F">
        <w:rPr>
          <w:sz w:val="23"/>
          <w:szCs w:val="23"/>
        </w:rPr>
        <w:separator/>
      </w:r>
    </w:p>
  </w:endnote>
  <w:endnote w:type="continuationSeparator" w:id="0">
    <w:p w14:paraId="42428CFE" w14:textId="77777777" w:rsidR="00614326" w:rsidRPr="00314B8F" w:rsidRDefault="00614326">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EEB6" w14:textId="77777777" w:rsidR="00614326" w:rsidRPr="00314B8F" w:rsidRDefault="00614326" w:rsidP="003B06BA">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614326" w:rsidRPr="00314B8F" w:rsidRDefault="00614326" w:rsidP="003B06BA">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3D86" w14:textId="77777777" w:rsidR="00614326" w:rsidRDefault="00614326" w:rsidP="003B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AD3">
      <w:rPr>
        <w:rStyle w:val="PageNumber"/>
        <w:noProof/>
      </w:rPr>
      <w:t>3</w:t>
    </w:r>
    <w:r>
      <w:rPr>
        <w:rStyle w:val="PageNumber"/>
      </w:rPr>
      <w:fldChar w:fldCharType="end"/>
    </w:r>
  </w:p>
  <w:p w14:paraId="3850552B" w14:textId="77777777" w:rsidR="00614326" w:rsidRPr="00B16DAA" w:rsidRDefault="00614326" w:rsidP="003B06BA">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614326" w:rsidRPr="00402B55" w:rsidRDefault="0061432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4A1F" w14:textId="77777777" w:rsidR="00614326" w:rsidRPr="00314B8F" w:rsidRDefault="00614326">
      <w:pPr>
        <w:rPr>
          <w:sz w:val="23"/>
          <w:szCs w:val="23"/>
        </w:rPr>
      </w:pPr>
      <w:r w:rsidRPr="00314B8F">
        <w:rPr>
          <w:sz w:val="23"/>
          <w:szCs w:val="23"/>
        </w:rPr>
        <w:separator/>
      </w:r>
    </w:p>
  </w:footnote>
  <w:footnote w:type="continuationSeparator" w:id="0">
    <w:p w14:paraId="2335B7F1" w14:textId="77777777" w:rsidR="00614326" w:rsidRPr="00314B8F" w:rsidRDefault="00614326">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37"/>
    <w:multiLevelType w:val="hybridMultilevel"/>
    <w:tmpl w:val="A76A3A7E"/>
    <w:lvl w:ilvl="0" w:tplc="6460192C">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5">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8E678F"/>
    <w:multiLevelType w:val="hybridMultilevel"/>
    <w:tmpl w:val="CE7CEDEE"/>
    <w:lvl w:ilvl="0" w:tplc="6A7A5F9C">
      <w:start w:val="12"/>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22D0852"/>
    <w:multiLevelType w:val="hybridMultilevel"/>
    <w:tmpl w:val="AC2CBCF0"/>
    <w:lvl w:ilvl="0" w:tplc="EB2A476E">
      <w:start w:val="8"/>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2275FF"/>
    <w:multiLevelType w:val="hybridMultilevel"/>
    <w:tmpl w:val="0BB43432"/>
    <w:lvl w:ilvl="0" w:tplc="24366CAE">
      <w:start w:val="2"/>
      <w:numFmt w:val="upperRoman"/>
      <w:lvlText w:val="%1."/>
      <w:lvlJc w:val="left"/>
      <w:pPr>
        <w:tabs>
          <w:tab w:val="num" w:pos="810"/>
        </w:tabs>
        <w:ind w:left="81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5">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07426A"/>
    <w:multiLevelType w:val="hybridMultilevel"/>
    <w:tmpl w:val="1CE24B8C"/>
    <w:lvl w:ilvl="0" w:tplc="A73E6CC2">
      <w:start w:val="9"/>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4B0BEE"/>
    <w:multiLevelType w:val="hybridMultilevel"/>
    <w:tmpl w:val="49026814"/>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49064E"/>
    <w:multiLevelType w:val="hybridMultilevel"/>
    <w:tmpl w:val="231A1634"/>
    <w:lvl w:ilvl="0" w:tplc="452E5ECA">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FD90929"/>
    <w:multiLevelType w:val="singleLevel"/>
    <w:tmpl w:val="24366CAE"/>
    <w:lvl w:ilvl="0">
      <w:start w:val="2"/>
      <w:numFmt w:val="upperRoman"/>
      <w:lvlText w:val="%1."/>
      <w:lvlJc w:val="left"/>
      <w:pPr>
        <w:tabs>
          <w:tab w:val="num" w:pos="810"/>
        </w:tabs>
        <w:ind w:left="810" w:hanging="720"/>
      </w:pPr>
      <w:rPr>
        <w:rFonts w:hint="default"/>
        <w:b/>
        <w:color w:val="auto"/>
      </w:rPr>
    </w:lvl>
  </w:abstractNum>
  <w:num w:numId="1">
    <w:abstractNumId w:val="14"/>
  </w:num>
  <w:num w:numId="2">
    <w:abstractNumId w:val="20"/>
  </w:num>
  <w:num w:numId="3">
    <w:abstractNumId w:val="18"/>
  </w:num>
  <w:num w:numId="4">
    <w:abstractNumId w:val="27"/>
  </w:num>
  <w:num w:numId="5">
    <w:abstractNumId w:val="22"/>
  </w:num>
  <w:num w:numId="6">
    <w:abstractNumId w:val="3"/>
  </w:num>
  <w:num w:numId="7">
    <w:abstractNumId w:val="1"/>
  </w:num>
  <w:num w:numId="8">
    <w:abstractNumId w:val="10"/>
  </w:num>
  <w:num w:numId="9">
    <w:abstractNumId w:val="17"/>
  </w:num>
  <w:num w:numId="10">
    <w:abstractNumId w:val="25"/>
  </w:num>
  <w:num w:numId="11">
    <w:abstractNumId w:val="28"/>
  </w:num>
  <w:num w:numId="12">
    <w:abstractNumId w:val="9"/>
  </w:num>
  <w:num w:numId="13">
    <w:abstractNumId w:val="21"/>
  </w:num>
  <w:num w:numId="14">
    <w:abstractNumId w:val="5"/>
  </w:num>
  <w:num w:numId="15">
    <w:abstractNumId w:val="8"/>
  </w:num>
  <w:num w:numId="16">
    <w:abstractNumId w:val="24"/>
  </w:num>
  <w:num w:numId="17">
    <w:abstractNumId w:val="19"/>
  </w:num>
  <w:num w:numId="18">
    <w:abstractNumId w:val="23"/>
  </w:num>
  <w:num w:numId="19">
    <w:abstractNumId w:val="2"/>
  </w:num>
  <w:num w:numId="20">
    <w:abstractNumId w:val="6"/>
  </w:num>
  <w:num w:numId="21">
    <w:abstractNumId w:val="4"/>
  </w:num>
  <w:num w:numId="22">
    <w:abstractNumId w:val="13"/>
  </w:num>
  <w:num w:numId="23">
    <w:abstractNumId w:val="29"/>
  </w:num>
  <w:num w:numId="24">
    <w:abstractNumId w:val="12"/>
  </w:num>
  <w:num w:numId="25">
    <w:abstractNumId w:val="16"/>
  </w:num>
  <w:num w:numId="26">
    <w:abstractNumId w:val="0"/>
  </w:num>
  <w:num w:numId="27">
    <w:abstractNumId w:val="15"/>
  </w:num>
  <w:num w:numId="28">
    <w:abstractNumId w:val="7"/>
  </w:num>
  <w:num w:numId="29">
    <w:abstractNumId w:val="11"/>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35588"/>
    <w:rsid w:val="00054D49"/>
    <w:rsid w:val="00055017"/>
    <w:rsid w:val="0005666F"/>
    <w:rsid w:val="00056E88"/>
    <w:rsid w:val="00057A4C"/>
    <w:rsid w:val="00057D9F"/>
    <w:rsid w:val="00060EDB"/>
    <w:rsid w:val="00063612"/>
    <w:rsid w:val="000678FB"/>
    <w:rsid w:val="000762F6"/>
    <w:rsid w:val="00084B06"/>
    <w:rsid w:val="00085CE0"/>
    <w:rsid w:val="00085D25"/>
    <w:rsid w:val="00097D05"/>
    <w:rsid w:val="000A0F60"/>
    <w:rsid w:val="000B1A61"/>
    <w:rsid w:val="000B6C97"/>
    <w:rsid w:val="000D7E05"/>
    <w:rsid w:val="000F696F"/>
    <w:rsid w:val="0010215E"/>
    <w:rsid w:val="00103500"/>
    <w:rsid w:val="00105FCC"/>
    <w:rsid w:val="00117FF7"/>
    <w:rsid w:val="00124EAE"/>
    <w:rsid w:val="001302D1"/>
    <w:rsid w:val="00145DF5"/>
    <w:rsid w:val="00150A07"/>
    <w:rsid w:val="001536E3"/>
    <w:rsid w:val="00165322"/>
    <w:rsid w:val="00175557"/>
    <w:rsid w:val="00180700"/>
    <w:rsid w:val="00184217"/>
    <w:rsid w:val="001878AF"/>
    <w:rsid w:val="0019430E"/>
    <w:rsid w:val="00196155"/>
    <w:rsid w:val="001B61E9"/>
    <w:rsid w:val="001B7350"/>
    <w:rsid w:val="001C06DD"/>
    <w:rsid w:val="001E070E"/>
    <w:rsid w:val="001F1D05"/>
    <w:rsid w:val="00200491"/>
    <w:rsid w:val="00212250"/>
    <w:rsid w:val="002271F6"/>
    <w:rsid w:val="00230464"/>
    <w:rsid w:val="0023061F"/>
    <w:rsid w:val="002535DF"/>
    <w:rsid w:val="00257755"/>
    <w:rsid w:val="00264A29"/>
    <w:rsid w:val="002663CF"/>
    <w:rsid w:val="002B2C0E"/>
    <w:rsid w:val="002B398D"/>
    <w:rsid w:val="002B3C90"/>
    <w:rsid w:val="002B4D0B"/>
    <w:rsid w:val="002C4040"/>
    <w:rsid w:val="002D1D49"/>
    <w:rsid w:val="00302E60"/>
    <w:rsid w:val="00314B8F"/>
    <w:rsid w:val="003214EB"/>
    <w:rsid w:val="00321CDC"/>
    <w:rsid w:val="00344158"/>
    <w:rsid w:val="003520B8"/>
    <w:rsid w:val="00353ADD"/>
    <w:rsid w:val="003608FE"/>
    <w:rsid w:val="00366742"/>
    <w:rsid w:val="003669DB"/>
    <w:rsid w:val="003822DD"/>
    <w:rsid w:val="003B064D"/>
    <w:rsid w:val="003B06BA"/>
    <w:rsid w:val="003B2192"/>
    <w:rsid w:val="003C7BE9"/>
    <w:rsid w:val="003D53B7"/>
    <w:rsid w:val="00402B55"/>
    <w:rsid w:val="004129EB"/>
    <w:rsid w:val="0041637D"/>
    <w:rsid w:val="0042573F"/>
    <w:rsid w:val="00440176"/>
    <w:rsid w:val="004409B4"/>
    <w:rsid w:val="00442C4C"/>
    <w:rsid w:val="004451D5"/>
    <w:rsid w:val="00453AE1"/>
    <w:rsid w:val="00457604"/>
    <w:rsid w:val="004637CF"/>
    <w:rsid w:val="00465790"/>
    <w:rsid w:val="00471034"/>
    <w:rsid w:val="0047208D"/>
    <w:rsid w:val="004A7AE9"/>
    <w:rsid w:val="004B0634"/>
    <w:rsid w:val="004C3769"/>
    <w:rsid w:val="004C3A43"/>
    <w:rsid w:val="004C5DEB"/>
    <w:rsid w:val="004C7A27"/>
    <w:rsid w:val="004D716F"/>
    <w:rsid w:val="004E30D1"/>
    <w:rsid w:val="004E6DAD"/>
    <w:rsid w:val="00500258"/>
    <w:rsid w:val="005045DC"/>
    <w:rsid w:val="00507D54"/>
    <w:rsid w:val="00522335"/>
    <w:rsid w:val="00524853"/>
    <w:rsid w:val="00534E1B"/>
    <w:rsid w:val="00537542"/>
    <w:rsid w:val="0058267D"/>
    <w:rsid w:val="00587C1D"/>
    <w:rsid w:val="00594944"/>
    <w:rsid w:val="005A3302"/>
    <w:rsid w:val="005B61F1"/>
    <w:rsid w:val="005B7BB7"/>
    <w:rsid w:val="005C6210"/>
    <w:rsid w:val="005D2C15"/>
    <w:rsid w:val="005F2A83"/>
    <w:rsid w:val="005F50D8"/>
    <w:rsid w:val="005F7531"/>
    <w:rsid w:val="006028E4"/>
    <w:rsid w:val="00607FCD"/>
    <w:rsid w:val="006136A3"/>
    <w:rsid w:val="00614326"/>
    <w:rsid w:val="00615648"/>
    <w:rsid w:val="00616081"/>
    <w:rsid w:val="00620A4C"/>
    <w:rsid w:val="00624111"/>
    <w:rsid w:val="00625EE6"/>
    <w:rsid w:val="0063439C"/>
    <w:rsid w:val="006343F8"/>
    <w:rsid w:val="0064765D"/>
    <w:rsid w:val="0065515D"/>
    <w:rsid w:val="00656216"/>
    <w:rsid w:val="006670A8"/>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2311C"/>
    <w:rsid w:val="00726344"/>
    <w:rsid w:val="00731BAC"/>
    <w:rsid w:val="00734B16"/>
    <w:rsid w:val="00735EDF"/>
    <w:rsid w:val="00742EB0"/>
    <w:rsid w:val="0074451F"/>
    <w:rsid w:val="00756509"/>
    <w:rsid w:val="00763AE6"/>
    <w:rsid w:val="007654B6"/>
    <w:rsid w:val="00765944"/>
    <w:rsid w:val="00765C6A"/>
    <w:rsid w:val="00766268"/>
    <w:rsid w:val="0077078B"/>
    <w:rsid w:val="00770968"/>
    <w:rsid w:val="007773D6"/>
    <w:rsid w:val="00795554"/>
    <w:rsid w:val="007A10A5"/>
    <w:rsid w:val="007D09B2"/>
    <w:rsid w:val="007D1B4A"/>
    <w:rsid w:val="007D6358"/>
    <w:rsid w:val="007E17A5"/>
    <w:rsid w:val="007E7CA4"/>
    <w:rsid w:val="007F5801"/>
    <w:rsid w:val="00804667"/>
    <w:rsid w:val="00804D00"/>
    <w:rsid w:val="00815618"/>
    <w:rsid w:val="008415F0"/>
    <w:rsid w:val="00842E22"/>
    <w:rsid w:val="0086107F"/>
    <w:rsid w:val="00861700"/>
    <w:rsid w:val="00863B89"/>
    <w:rsid w:val="008757BE"/>
    <w:rsid w:val="00881AE1"/>
    <w:rsid w:val="00887330"/>
    <w:rsid w:val="008A2411"/>
    <w:rsid w:val="008B7C32"/>
    <w:rsid w:val="008E1A29"/>
    <w:rsid w:val="008E7BAE"/>
    <w:rsid w:val="0091205D"/>
    <w:rsid w:val="0091489B"/>
    <w:rsid w:val="009172DB"/>
    <w:rsid w:val="00921C65"/>
    <w:rsid w:val="009239C9"/>
    <w:rsid w:val="00924A97"/>
    <w:rsid w:val="00924C53"/>
    <w:rsid w:val="00941C3F"/>
    <w:rsid w:val="009509F2"/>
    <w:rsid w:val="009523D6"/>
    <w:rsid w:val="00955EC4"/>
    <w:rsid w:val="00965464"/>
    <w:rsid w:val="00970720"/>
    <w:rsid w:val="009824A9"/>
    <w:rsid w:val="009B1486"/>
    <w:rsid w:val="009B1A58"/>
    <w:rsid w:val="009C0992"/>
    <w:rsid w:val="009E1F68"/>
    <w:rsid w:val="009E2D86"/>
    <w:rsid w:val="009E340C"/>
    <w:rsid w:val="009E3E30"/>
    <w:rsid w:val="009E67F5"/>
    <w:rsid w:val="009E7DCD"/>
    <w:rsid w:val="009F0BE8"/>
    <w:rsid w:val="00A14752"/>
    <w:rsid w:val="00A27F3C"/>
    <w:rsid w:val="00A47D79"/>
    <w:rsid w:val="00A52965"/>
    <w:rsid w:val="00A838A7"/>
    <w:rsid w:val="00A867E2"/>
    <w:rsid w:val="00A92AB5"/>
    <w:rsid w:val="00AA055D"/>
    <w:rsid w:val="00AB74B5"/>
    <w:rsid w:val="00AC26F8"/>
    <w:rsid w:val="00AC30E5"/>
    <w:rsid w:val="00AE0D88"/>
    <w:rsid w:val="00AE23EA"/>
    <w:rsid w:val="00AE7E9B"/>
    <w:rsid w:val="00AF4C4B"/>
    <w:rsid w:val="00AF6202"/>
    <w:rsid w:val="00B07A24"/>
    <w:rsid w:val="00B10158"/>
    <w:rsid w:val="00B12103"/>
    <w:rsid w:val="00B13DEF"/>
    <w:rsid w:val="00B16DAA"/>
    <w:rsid w:val="00B17748"/>
    <w:rsid w:val="00B27BB9"/>
    <w:rsid w:val="00B33EAC"/>
    <w:rsid w:val="00B374D2"/>
    <w:rsid w:val="00B56932"/>
    <w:rsid w:val="00B705FC"/>
    <w:rsid w:val="00B74370"/>
    <w:rsid w:val="00B822B5"/>
    <w:rsid w:val="00BA2059"/>
    <w:rsid w:val="00BB0A39"/>
    <w:rsid w:val="00BC6C07"/>
    <w:rsid w:val="00BD3640"/>
    <w:rsid w:val="00BD3AD3"/>
    <w:rsid w:val="00C13D51"/>
    <w:rsid w:val="00C270BF"/>
    <w:rsid w:val="00C441C9"/>
    <w:rsid w:val="00C477CF"/>
    <w:rsid w:val="00C726EE"/>
    <w:rsid w:val="00C9495A"/>
    <w:rsid w:val="00C96D63"/>
    <w:rsid w:val="00CA29D9"/>
    <w:rsid w:val="00CA3CC2"/>
    <w:rsid w:val="00CD3CCB"/>
    <w:rsid w:val="00CD4334"/>
    <w:rsid w:val="00CE02B6"/>
    <w:rsid w:val="00CE3A6F"/>
    <w:rsid w:val="00CE5D32"/>
    <w:rsid w:val="00CE6B79"/>
    <w:rsid w:val="00D063E5"/>
    <w:rsid w:val="00D07A50"/>
    <w:rsid w:val="00D40746"/>
    <w:rsid w:val="00D40A35"/>
    <w:rsid w:val="00D65F54"/>
    <w:rsid w:val="00D840EE"/>
    <w:rsid w:val="00D97171"/>
    <w:rsid w:val="00DB1B32"/>
    <w:rsid w:val="00DB27D4"/>
    <w:rsid w:val="00DB3873"/>
    <w:rsid w:val="00DC09E7"/>
    <w:rsid w:val="00DD296F"/>
    <w:rsid w:val="00DD6BC1"/>
    <w:rsid w:val="00DE21BC"/>
    <w:rsid w:val="00DE50FB"/>
    <w:rsid w:val="00E00882"/>
    <w:rsid w:val="00E10FE3"/>
    <w:rsid w:val="00E3024D"/>
    <w:rsid w:val="00E45451"/>
    <w:rsid w:val="00E54725"/>
    <w:rsid w:val="00E577CF"/>
    <w:rsid w:val="00E60C5E"/>
    <w:rsid w:val="00E61582"/>
    <w:rsid w:val="00E722DA"/>
    <w:rsid w:val="00E73480"/>
    <w:rsid w:val="00E80704"/>
    <w:rsid w:val="00EB34B6"/>
    <w:rsid w:val="00EC1F78"/>
    <w:rsid w:val="00EC3F22"/>
    <w:rsid w:val="00ED3D52"/>
    <w:rsid w:val="00EE3E58"/>
    <w:rsid w:val="00EF41CD"/>
    <w:rsid w:val="00F16BB9"/>
    <w:rsid w:val="00F23270"/>
    <w:rsid w:val="00F23C6D"/>
    <w:rsid w:val="00F26709"/>
    <w:rsid w:val="00F319A0"/>
    <w:rsid w:val="00F408FC"/>
    <w:rsid w:val="00F512D0"/>
    <w:rsid w:val="00F63118"/>
    <w:rsid w:val="00F664E0"/>
    <w:rsid w:val="00F708A5"/>
    <w:rsid w:val="00F72346"/>
    <w:rsid w:val="00F757C5"/>
    <w:rsid w:val="00F903DC"/>
    <w:rsid w:val="00F91D98"/>
    <w:rsid w:val="00F920B6"/>
    <w:rsid w:val="00F927F5"/>
    <w:rsid w:val="00F92BA8"/>
    <w:rsid w:val="00F955DD"/>
    <w:rsid w:val="00FA4F7F"/>
    <w:rsid w:val="00FB3B7F"/>
    <w:rsid w:val="00FC1B4D"/>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62742853">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coloradomtn@fvb.follett.com" TargetMode="External"/><Relationship Id="rId21" Type="http://schemas.openxmlformats.org/officeDocument/2006/relationships/hyperlink" Target="http://coloradomtn.edu/library" TargetMode="External"/><Relationship Id="rId22" Type="http://schemas.openxmlformats.org/officeDocument/2006/relationships/hyperlink" Target="mailto:reference@coloradomtn.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coloradomtn.instructure.com/" TargetMode="External"/><Relationship Id="rId14" Type="http://schemas.openxmlformats.org/officeDocument/2006/relationships/hyperlink" Target="http://coloradomtn.edu/financial_aid" TargetMode="External"/><Relationship Id="rId15" Type="http://schemas.openxmlformats.org/officeDocument/2006/relationships/hyperlink" Target="https://webadvisor.coloradomtn.edu/" TargetMode="External"/><Relationship Id="rId16" Type="http://schemas.openxmlformats.org/officeDocument/2006/relationships/hyperlink" Target="http://www.coloradomtn.bkstr.com" TargetMode="External"/><Relationship Id="rId17" Type="http://schemas.openxmlformats.org/officeDocument/2006/relationships/hyperlink" Target="http://www.coloradomtn.edu" TargetMode="External"/><Relationship Id="rId18" Type="http://schemas.openxmlformats.org/officeDocument/2006/relationships/hyperlink" Target="http://www.coloradomtn.bkstr.com/email" TargetMode="External"/><Relationship Id="rId19" Type="http://schemas.openxmlformats.org/officeDocument/2006/relationships/hyperlink" Target="http://www.coloradomtn.bkstr.com/emai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501D-29B3-1342-8596-0AC340F0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2562</Words>
  <Characters>14607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17135</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Tina  Evans</cp:lastModifiedBy>
  <cp:revision>4</cp:revision>
  <cp:lastPrinted>2011-12-05T19:40:00Z</cp:lastPrinted>
  <dcterms:created xsi:type="dcterms:W3CDTF">2015-12-30T16:27:00Z</dcterms:created>
  <dcterms:modified xsi:type="dcterms:W3CDTF">2015-12-30T16:58:00Z</dcterms:modified>
</cp:coreProperties>
</file>